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1B7D" w14:textId="17949ABC" w:rsidR="00940266" w:rsidRPr="0013184B" w:rsidRDefault="00940266" w:rsidP="0013184B">
      <w:pPr>
        <w:spacing w:after="0" w:line="240" w:lineRule="auto"/>
        <w:jc w:val="center"/>
        <w:rPr>
          <w:rFonts w:eastAsia="Times New Roman" w:cstheme="minorHAnsi"/>
          <w:b/>
        </w:rPr>
      </w:pPr>
      <w:r w:rsidRPr="0013184B">
        <w:rPr>
          <w:rFonts w:eastAsia="Times New Roman" w:cstheme="minorHAnsi"/>
          <w:b/>
        </w:rPr>
        <w:t>Legislative &amp; Regulatory Committee Meeting</w:t>
      </w:r>
    </w:p>
    <w:p w14:paraId="6AC643CE" w14:textId="77777777" w:rsidR="00940266" w:rsidRPr="0013184B" w:rsidRDefault="00940266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</w:rPr>
      </w:pPr>
      <w:r w:rsidRPr="0013184B">
        <w:rPr>
          <w:rFonts w:eastAsia="Times New Roman" w:cstheme="minorHAnsi"/>
          <w:b/>
        </w:rPr>
        <w:t>AGENDA</w:t>
      </w:r>
    </w:p>
    <w:p w14:paraId="532414EB" w14:textId="38FBA474" w:rsidR="00940266" w:rsidRPr="0013184B" w:rsidRDefault="00C36BC7" w:rsidP="00940266">
      <w:pPr>
        <w:spacing w:after="0" w:line="240" w:lineRule="auto"/>
        <w:jc w:val="center"/>
        <w:rPr>
          <w:rFonts w:eastAsia="Times New Roman" w:cstheme="minorHAnsi"/>
          <w:b/>
        </w:rPr>
      </w:pPr>
      <w:r w:rsidRPr="0013184B">
        <w:rPr>
          <w:rFonts w:eastAsia="Times New Roman" w:cstheme="minorHAnsi"/>
          <w:b/>
        </w:rPr>
        <w:t>T</w:t>
      </w:r>
      <w:r w:rsidR="00FF68F7" w:rsidRPr="0013184B">
        <w:rPr>
          <w:rFonts w:eastAsia="Times New Roman" w:cstheme="minorHAnsi"/>
          <w:b/>
        </w:rPr>
        <w:t>uesday</w:t>
      </w:r>
      <w:r w:rsidRPr="0013184B">
        <w:rPr>
          <w:rFonts w:eastAsia="Times New Roman" w:cstheme="minorHAnsi"/>
          <w:b/>
        </w:rPr>
        <w:t xml:space="preserve">, </w:t>
      </w:r>
      <w:r w:rsidR="00494A10" w:rsidRPr="0013184B">
        <w:rPr>
          <w:rFonts w:eastAsia="Times New Roman" w:cstheme="minorHAnsi"/>
          <w:b/>
        </w:rPr>
        <w:t>June 17</w:t>
      </w:r>
      <w:r w:rsidR="00FF68F7" w:rsidRPr="0013184B">
        <w:rPr>
          <w:rFonts w:eastAsia="Times New Roman" w:cstheme="minorHAnsi"/>
          <w:b/>
        </w:rPr>
        <w:t xml:space="preserve">, </w:t>
      </w:r>
      <w:proofErr w:type="gramStart"/>
      <w:r w:rsidR="00FF68F7" w:rsidRPr="0013184B">
        <w:rPr>
          <w:rFonts w:eastAsia="Times New Roman" w:cstheme="minorHAnsi"/>
          <w:b/>
        </w:rPr>
        <w:t>2025</w:t>
      </w:r>
      <w:proofErr w:type="gramEnd"/>
      <w:r w:rsidR="00940266" w:rsidRPr="0013184B">
        <w:rPr>
          <w:rFonts w:eastAsia="Times New Roman" w:cstheme="minorHAnsi"/>
          <w:b/>
        </w:rPr>
        <w:t xml:space="preserve"> 10:00 AM</w:t>
      </w:r>
    </w:p>
    <w:p w14:paraId="2A43688B" w14:textId="77777777" w:rsidR="00940266" w:rsidRPr="0013184B" w:rsidRDefault="00940266" w:rsidP="00940266">
      <w:pPr>
        <w:spacing w:after="0" w:line="240" w:lineRule="auto"/>
        <w:jc w:val="center"/>
        <w:rPr>
          <w:rFonts w:eastAsia="Times New Roman" w:cstheme="minorHAnsi"/>
          <w:b/>
        </w:rPr>
      </w:pPr>
      <w:r w:rsidRPr="0013184B">
        <w:rPr>
          <w:rFonts w:eastAsia="Times New Roman" w:cstheme="minorHAnsi"/>
          <w:b/>
        </w:rPr>
        <w:t>Via virtual conferencing</w:t>
      </w:r>
    </w:p>
    <w:p w14:paraId="770E68EB" w14:textId="77777777" w:rsidR="00940266" w:rsidRPr="0013184B" w:rsidRDefault="00940266" w:rsidP="00940266">
      <w:pPr>
        <w:spacing w:after="0" w:line="240" w:lineRule="auto"/>
        <w:jc w:val="center"/>
        <w:rPr>
          <w:rFonts w:eastAsia="Times New Roman" w:cstheme="minorHAnsi"/>
          <w:b/>
        </w:rPr>
      </w:pPr>
      <w:proofErr w:type="spellStart"/>
      <w:r w:rsidRPr="0013184B">
        <w:rPr>
          <w:rFonts w:eastAsia="Times New Roman" w:cstheme="minorHAnsi"/>
          <w:b/>
        </w:rPr>
        <w:t>WebEx</w:t>
      </w:r>
      <w:proofErr w:type="spellEnd"/>
      <w:r w:rsidRPr="0013184B">
        <w:rPr>
          <w:rFonts w:eastAsia="Times New Roman" w:cstheme="minorHAnsi"/>
          <w:b/>
        </w:rPr>
        <w:t xml:space="preserve"> Video Login: </w:t>
      </w:r>
    </w:p>
    <w:p w14:paraId="7EDC0A0F" w14:textId="49F165F4" w:rsidR="00940266" w:rsidRPr="0013184B" w:rsidRDefault="00940266" w:rsidP="00940266">
      <w:pPr>
        <w:spacing w:after="0" w:line="240" w:lineRule="auto"/>
        <w:jc w:val="center"/>
        <w:rPr>
          <w:rFonts w:eastAsia="Times New Roman" w:cstheme="minorHAnsi"/>
        </w:rPr>
      </w:pPr>
      <w:r w:rsidRPr="0013184B">
        <w:rPr>
          <w:rFonts w:eastAsia="Times New Roman" w:cstheme="minorHAnsi"/>
        </w:rPr>
        <w:t xml:space="preserve">via virtual conferencing </w:t>
      </w:r>
      <w:bookmarkStart w:id="1" w:name="_Hlk56768865"/>
      <w:proofErr w:type="spellStart"/>
      <w:r w:rsidRPr="0013184B">
        <w:rPr>
          <w:rFonts w:eastAsia="Times New Roman" w:cstheme="minorHAnsi"/>
        </w:rPr>
        <w:t>WebEx</w:t>
      </w:r>
      <w:proofErr w:type="spellEnd"/>
      <w:r w:rsidRPr="0013184B">
        <w:rPr>
          <w:rFonts w:eastAsia="Times New Roman" w:cstheme="minorHAnsi"/>
        </w:rPr>
        <w:t xml:space="preserve"> Login:</w:t>
      </w:r>
      <w:r w:rsidRPr="0013184B">
        <w:rPr>
          <w:rFonts w:cstheme="minorHAnsi"/>
        </w:rPr>
        <w:t xml:space="preserve"> </w:t>
      </w:r>
      <w:hyperlink r:id="rId7" w:history="1">
        <w:r w:rsidR="00494A10" w:rsidRPr="0013184B">
          <w:rPr>
            <w:rStyle w:val="Hyperlink"/>
            <w:sz w:val="20"/>
            <w:szCs w:val="20"/>
          </w:rPr>
          <w:t>Join meeting</w:t>
        </w:r>
      </w:hyperlink>
    </w:p>
    <w:bookmarkEnd w:id="1"/>
    <w:p w14:paraId="5A7AEA0B" w14:textId="1B876212" w:rsidR="00940266" w:rsidRPr="0013184B" w:rsidRDefault="00940266" w:rsidP="00940266">
      <w:pPr>
        <w:spacing w:after="0" w:line="240" w:lineRule="auto"/>
        <w:jc w:val="center"/>
        <w:rPr>
          <w:rFonts w:eastAsia="Times New Roman" w:cstheme="minorHAnsi"/>
          <w:color w:val="000000"/>
        </w:rPr>
      </w:pPr>
      <w:r w:rsidRPr="0013184B">
        <w:rPr>
          <w:rFonts w:eastAsia="Times New Roman" w:cstheme="minorHAnsi"/>
          <w:b/>
          <w:bCs/>
          <w:i/>
          <w:iCs/>
          <w:color w:val="000000"/>
        </w:rPr>
        <w:t>Join by phone</w:t>
      </w:r>
      <w:r w:rsidRPr="0013184B">
        <w:rPr>
          <w:rFonts w:eastAsia="Times New Roman" w:cstheme="minorHAnsi"/>
          <w:i/>
          <w:iCs/>
        </w:rPr>
        <w:t xml:space="preserve">: </w:t>
      </w:r>
      <w:r w:rsidRPr="0013184B">
        <w:rPr>
          <w:rFonts w:eastAsia="Times New Roman" w:cstheme="minorHAnsi"/>
          <w:i/>
          <w:iCs/>
          <w:color w:val="333333"/>
        </w:rPr>
        <w:t>1-</w:t>
      </w:r>
      <w:r w:rsidR="00C36BC7" w:rsidRPr="0013184B">
        <w:rPr>
          <w:rFonts w:eastAsia="Times New Roman" w:cstheme="minorHAnsi"/>
          <w:i/>
          <w:iCs/>
          <w:color w:val="333333"/>
        </w:rPr>
        <w:t>404-410-</w:t>
      </w:r>
      <w:proofErr w:type="gramStart"/>
      <w:r w:rsidR="00C36BC7" w:rsidRPr="0013184B">
        <w:rPr>
          <w:rFonts w:eastAsia="Times New Roman" w:cstheme="minorHAnsi"/>
          <w:i/>
          <w:iCs/>
          <w:color w:val="333333"/>
        </w:rPr>
        <w:t>4537</w:t>
      </w:r>
      <w:r w:rsidRPr="0013184B">
        <w:rPr>
          <w:rFonts w:eastAsia="Times New Roman" w:cstheme="minorHAnsi"/>
          <w:color w:val="333333"/>
        </w:rPr>
        <w:t> </w:t>
      </w:r>
      <w:r w:rsidRPr="0013184B">
        <w:rPr>
          <w:rFonts w:eastAsia="Times New Roman" w:cstheme="minorHAnsi"/>
        </w:rPr>
        <w:t xml:space="preserve"> /</w:t>
      </w:r>
      <w:proofErr w:type="gramEnd"/>
      <w:r w:rsidRPr="0013184B">
        <w:rPr>
          <w:rFonts w:eastAsia="Times New Roman" w:cstheme="minorHAnsi"/>
        </w:rPr>
        <w:t xml:space="preserve"> </w:t>
      </w:r>
      <w:r w:rsidRPr="0013184B">
        <w:rPr>
          <w:rFonts w:eastAsia="Times New Roman" w:cstheme="minorHAnsi"/>
          <w:i/>
          <w:iCs/>
          <w:color w:val="000000"/>
        </w:rPr>
        <w:t xml:space="preserve">Meeting number (access code: </w:t>
      </w:r>
      <w:r w:rsidR="00494A10" w:rsidRPr="0013184B">
        <w:rPr>
          <w:rFonts w:ascii="Arial" w:eastAsia="Times New Roman" w:hAnsi="Arial" w:cs="Arial"/>
          <w:color w:val="000000"/>
          <w:sz w:val="20"/>
          <w:szCs w:val="20"/>
        </w:rPr>
        <w:t>2348 437 0011</w:t>
      </w:r>
      <w:r w:rsidRPr="0013184B">
        <w:rPr>
          <w:rFonts w:eastAsia="Times New Roman" w:cstheme="minorHAnsi"/>
          <w:i/>
          <w:iCs/>
          <w:color w:val="000000"/>
        </w:rPr>
        <w:t xml:space="preserve">/   Meeting password: </w:t>
      </w:r>
      <w:r w:rsidR="00494A10" w:rsidRPr="0013184B">
        <w:rPr>
          <w:rFonts w:eastAsia="Times New Roman" w:cstheme="minorHAnsi"/>
          <w:color w:val="000000"/>
        </w:rPr>
        <w:t>DbXZp75Pnp5</w:t>
      </w:r>
    </w:p>
    <w:p w14:paraId="387186EE" w14:textId="77777777" w:rsidR="00940266" w:rsidRPr="0013184B" w:rsidRDefault="00940266" w:rsidP="00940266">
      <w:pPr>
        <w:spacing w:after="0" w:line="240" w:lineRule="auto"/>
        <w:ind w:left="990"/>
        <w:rPr>
          <w:rFonts w:eastAsia="Times New Roman" w:cstheme="minorHAnsi"/>
          <w:color w:val="000000" w:themeColor="text1"/>
        </w:rPr>
      </w:pPr>
    </w:p>
    <w:p w14:paraId="7652379E" w14:textId="37F4B6A2" w:rsidR="00940266" w:rsidRPr="0013184B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</w:rPr>
      </w:pPr>
      <w:bookmarkStart w:id="2" w:name="_Hlk531080005"/>
      <w:r w:rsidRPr="0013184B">
        <w:rPr>
          <w:rFonts w:eastAsia="Times New Roman" w:cstheme="minorHAnsi"/>
          <w:b/>
          <w:color w:val="000000" w:themeColor="text1"/>
        </w:rPr>
        <w:t xml:space="preserve">Approval of this </w:t>
      </w:r>
      <w:r w:rsidR="00494A10" w:rsidRPr="0013184B">
        <w:rPr>
          <w:rFonts w:eastAsia="Times New Roman" w:cstheme="minorHAnsi"/>
          <w:b/>
          <w:color w:val="000000" w:themeColor="text1"/>
        </w:rPr>
        <w:t>June 17</w:t>
      </w:r>
      <w:r w:rsidRPr="0013184B">
        <w:rPr>
          <w:rFonts w:eastAsia="Times New Roman" w:cstheme="minorHAnsi"/>
          <w:b/>
          <w:color w:val="000000" w:themeColor="text1"/>
        </w:rPr>
        <w:t xml:space="preserve">, </w:t>
      </w:r>
      <w:proofErr w:type="gramStart"/>
      <w:r w:rsidRPr="0013184B">
        <w:rPr>
          <w:rFonts w:eastAsia="Times New Roman" w:cstheme="minorHAnsi"/>
          <w:b/>
          <w:color w:val="000000" w:themeColor="text1"/>
        </w:rPr>
        <w:t>202</w:t>
      </w:r>
      <w:r w:rsidR="00FF68F7" w:rsidRPr="0013184B">
        <w:rPr>
          <w:rFonts w:eastAsia="Times New Roman" w:cstheme="minorHAnsi"/>
          <w:b/>
          <w:color w:val="000000" w:themeColor="text1"/>
        </w:rPr>
        <w:t>5</w:t>
      </w:r>
      <w:proofErr w:type="gramEnd"/>
      <w:r w:rsidRPr="0013184B">
        <w:rPr>
          <w:rFonts w:eastAsia="Times New Roman" w:cstheme="minorHAnsi"/>
          <w:b/>
          <w:color w:val="000000" w:themeColor="text1"/>
        </w:rPr>
        <w:t xml:space="preserve"> Committee Agenda.                                                                                    </w:t>
      </w:r>
    </w:p>
    <w:bookmarkEnd w:id="2"/>
    <w:p w14:paraId="4B2C9C76" w14:textId="0D92E866" w:rsidR="00940266" w:rsidRPr="0013184B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Cs/>
          <w:i/>
          <w:iCs/>
          <w:color w:val="000000" w:themeColor="text1"/>
        </w:rPr>
      </w:pPr>
      <w:r w:rsidRPr="0013184B">
        <w:rPr>
          <w:rFonts w:eastAsia="Times New Roman" w:cstheme="minorHAnsi"/>
          <w:b/>
          <w:color w:val="000000" w:themeColor="text1"/>
        </w:rPr>
        <w:t xml:space="preserve">Approval of the </w:t>
      </w:r>
      <w:r w:rsidR="00494A10" w:rsidRPr="0013184B">
        <w:rPr>
          <w:rFonts w:eastAsia="Times New Roman" w:cstheme="minorHAnsi"/>
          <w:b/>
          <w:color w:val="000000" w:themeColor="text1"/>
        </w:rPr>
        <w:t>April 15</w:t>
      </w:r>
      <w:r w:rsidRPr="0013184B">
        <w:rPr>
          <w:rFonts w:eastAsia="Times New Roman" w:cstheme="minorHAnsi"/>
          <w:b/>
          <w:color w:val="000000" w:themeColor="text1"/>
        </w:rPr>
        <w:t xml:space="preserve">, </w:t>
      </w:r>
      <w:proofErr w:type="gramStart"/>
      <w:r w:rsidRPr="0013184B">
        <w:rPr>
          <w:rFonts w:eastAsia="Times New Roman" w:cstheme="minorHAnsi"/>
          <w:b/>
          <w:color w:val="000000" w:themeColor="text1"/>
        </w:rPr>
        <w:t>202</w:t>
      </w:r>
      <w:r w:rsidR="0041027E" w:rsidRPr="0013184B">
        <w:rPr>
          <w:rFonts w:eastAsia="Times New Roman" w:cstheme="minorHAnsi"/>
          <w:b/>
          <w:color w:val="000000" w:themeColor="text1"/>
        </w:rPr>
        <w:t>5</w:t>
      </w:r>
      <w:proofErr w:type="gramEnd"/>
      <w:r w:rsidRPr="0013184B">
        <w:rPr>
          <w:rFonts w:eastAsia="Times New Roman" w:cstheme="minorHAnsi"/>
          <w:b/>
          <w:color w:val="000000" w:themeColor="text1"/>
        </w:rPr>
        <w:t xml:space="preserve"> Committee Minutes. </w:t>
      </w:r>
    </w:p>
    <w:p w14:paraId="097B42A6" w14:textId="77777777" w:rsidR="00940266" w:rsidRPr="0013184B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</w:rPr>
      </w:pPr>
      <w:r w:rsidRPr="0013184B">
        <w:rPr>
          <w:rFonts w:cstheme="minorHAnsi"/>
          <w:b/>
          <w:color w:val="000000" w:themeColor="text1"/>
        </w:rPr>
        <w:t>Board Member Recusal or Conflicts of Interest with Items on this Agenda</w:t>
      </w:r>
    </w:p>
    <w:p w14:paraId="2A1BA41A" w14:textId="4160FECB" w:rsidR="00940266" w:rsidRPr="0013184B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  <w:color w:val="000000" w:themeColor="text1"/>
        </w:rPr>
      </w:pPr>
      <w:bookmarkStart w:id="3" w:name="_Hlk45177951"/>
      <w:r w:rsidRPr="0013184B">
        <w:rPr>
          <w:rFonts w:eastAsia="Times New Roman" w:cstheme="minorHAnsi"/>
          <w:b/>
          <w:color w:val="000000" w:themeColor="text1"/>
        </w:rPr>
        <w:t>Commissioner Reports</w:t>
      </w:r>
      <w:bookmarkEnd w:id="3"/>
    </w:p>
    <w:p w14:paraId="3ECADAA7" w14:textId="44CE7F64" w:rsidR="00940266" w:rsidRPr="0013184B" w:rsidRDefault="00940266" w:rsidP="00940266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  <w:r w:rsidRPr="0013184B">
        <w:rPr>
          <w:rFonts w:cstheme="minorHAnsi"/>
        </w:rPr>
        <w:t xml:space="preserve">  </w:t>
      </w:r>
      <w:r w:rsidRPr="0013184B">
        <w:rPr>
          <w:rFonts w:cstheme="minorHAnsi"/>
        </w:rPr>
        <w:tab/>
        <w:t xml:space="preserve">     4.</w:t>
      </w:r>
      <w:r w:rsidR="00631B57" w:rsidRPr="0013184B">
        <w:rPr>
          <w:rFonts w:cstheme="minorHAnsi"/>
        </w:rPr>
        <w:t>1</w:t>
      </w:r>
      <w:r w:rsidRPr="0013184B">
        <w:rPr>
          <w:rFonts w:cstheme="minorHAnsi"/>
        </w:rPr>
        <w:t xml:space="preserve"> Banking Division</w:t>
      </w:r>
    </w:p>
    <w:p w14:paraId="504E52D9" w14:textId="1939D2AA" w:rsidR="00494A10" w:rsidRPr="0013184B" w:rsidRDefault="00201BD3" w:rsidP="00915BED">
      <w:pPr>
        <w:tabs>
          <w:tab w:val="left" w:pos="-720"/>
        </w:tabs>
        <w:suppressAutoHyphens/>
        <w:spacing w:after="0" w:line="240" w:lineRule="auto"/>
        <w:ind w:left="2160" w:hanging="720"/>
        <w:rPr>
          <w:rFonts w:cstheme="minorHAnsi"/>
        </w:rPr>
      </w:pPr>
      <w:r w:rsidRPr="0013184B">
        <w:rPr>
          <w:rFonts w:cstheme="minorHAnsi"/>
        </w:rPr>
        <w:t>a</w:t>
      </w:r>
      <w:r w:rsidR="00A44BE3" w:rsidRPr="0013184B">
        <w:rPr>
          <w:rFonts w:cstheme="minorHAnsi"/>
        </w:rPr>
        <w:t xml:space="preserve">) </w:t>
      </w:r>
      <w:r w:rsidR="0041027E" w:rsidRPr="0013184B">
        <w:rPr>
          <w:rFonts w:cstheme="minorHAnsi"/>
        </w:rPr>
        <w:t xml:space="preserve">Proposed regulation changes regarding banks, </w:t>
      </w:r>
      <w:r w:rsidR="00915BED" w:rsidRPr="0013184B">
        <w:rPr>
          <w:rFonts w:cstheme="minorHAnsi"/>
        </w:rPr>
        <w:t>savings banks, and savings associations</w:t>
      </w:r>
    </w:p>
    <w:p w14:paraId="4F59920A" w14:textId="4A1AA34C" w:rsidR="00494A10" w:rsidRPr="0013184B" w:rsidRDefault="00201BD3" w:rsidP="0041027E">
      <w:pPr>
        <w:tabs>
          <w:tab w:val="left" w:pos="-720"/>
        </w:tabs>
        <w:suppressAutoHyphens/>
        <w:spacing w:after="0" w:line="240" w:lineRule="auto"/>
        <w:ind w:left="2160" w:hanging="720"/>
        <w:rPr>
          <w:rFonts w:cstheme="minorHAnsi"/>
        </w:rPr>
      </w:pPr>
      <w:r w:rsidRPr="0013184B">
        <w:rPr>
          <w:rFonts w:cstheme="minorHAnsi"/>
        </w:rPr>
        <w:t>b</w:t>
      </w:r>
      <w:r w:rsidR="00494A10" w:rsidRPr="0013184B">
        <w:rPr>
          <w:rFonts w:cstheme="minorHAnsi"/>
        </w:rPr>
        <w:t xml:space="preserve">) </w:t>
      </w:r>
      <w:r w:rsidR="00915BED" w:rsidRPr="0013184B">
        <w:rPr>
          <w:rFonts w:cstheme="minorHAnsi"/>
        </w:rPr>
        <w:t xml:space="preserve">Recission of </w:t>
      </w:r>
      <w:r w:rsidR="00494A10" w:rsidRPr="0013184B">
        <w:rPr>
          <w:rFonts w:cstheme="minorHAnsi"/>
        </w:rPr>
        <w:t xml:space="preserve">Operational </w:t>
      </w:r>
      <w:r w:rsidR="00915BED" w:rsidRPr="0013184B">
        <w:rPr>
          <w:rFonts w:cstheme="minorHAnsi"/>
        </w:rPr>
        <w:t>Instruction</w:t>
      </w:r>
      <w:r w:rsidR="002A56A0" w:rsidRPr="0013184B">
        <w:rPr>
          <w:rFonts w:cstheme="minorHAnsi"/>
        </w:rPr>
        <w:t xml:space="preserve"> – Cash Dividends</w:t>
      </w:r>
    </w:p>
    <w:p w14:paraId="5F7DAC32" w14:textId="26EDC6C2" w:rsidR="0013184B" w:rsidRPr="0013184B" w:rsidRDefault="0013184B" w:rsidP="0041027E">
      <w:pPr>
        <w:tabs>
          <w:tab w:val="left" w:pos="-720"/>
        </w:tabs>
        <w:suppressAutoHyphens/>
        <w:spacing w:after="0" w:line="240" w:lineRule="auto"/>
        <w:ind w:left="2160" w:hanging="720"/>
        <w:rPr>
          <w:rFonts w:cstheme="minorHAnsi"/>
        </w:rPr>
      </w:pPr>
      <w:r w:rsidRPr="0013184B">
        <w:rPr>
          <w:rFonts w:cstheme="minorHAnsi"/>
        </w:rPr>
        <w:t>c) Proposed Policy Statement – Third Party Loans</w:t>
      </w:r>
    </w:p>
    <w:p w14:paraId="78F69F0C" w14:textId="055D2814" w:rsidR="002A56A0" w:rsidRPr="0013184B" w:rsidRDefault="0013184B" w:rsidP="008401EC">
      <w:pPr>
        <w:tabs>
          <w:tab w:val="left" w:pos="-720"/>
        </w:tabs>
        <w:suppressAutoHyphens/>
        <w:spacing w:after="0" w:line="240" w:lineRule="auto"/>
        <w:ind w:left="2160" w:hanging="720"/>
        <w:rPr>
          <w:rFonts w:cstheme="minorHAnsi"/>
        </w:rPr>
      </w:pPr>
      <w:r w:rsidRPr="0013184B">
        <w:rPr>
          <w:rFonts w:cstheme="minorHAnsi"/>
        </w:rPr>
        <w:t>d</w:t>
      </w:r>
      <w:r w:rsidR="00915BED" w:rsidRPr="0013184B">
        <w:rPr>
          <w:rFonts w:cstheme="minorHAnsi"/>
        </w:rPr>
        <w:t xml:space="preserve">) Recission of Policy Statement </w:t>
      </w:r>
      <w:r w:rsidR="002A56A0" w:rsidRPr="0013184B">
        <w:rPr>
          <w:rFonts w:cstheme="minorHAnsi"/>
        </w:rPr>
        <w:t>- Dividends</w:t>
      </w:r>
    </w:p>
    <w:p w14:paraId="33570416" w14:textId="1B25E37B" w:rsidR="00915BED" w:rsidRPr="0013184B" w:rsidRDefault="0013184B" w:rsidP="00915BED">
      <w:pPr>
        <w:tabs>
          <w:tab w:val="left" w:pos="-720"/>
        </w:tabs>
        <w:suppressAutoHyphens/>
        <w:spacing w:after="0" w:line="240" w:lineRule="auto"/>
        <w:ind w:left="1440"/>
        <w:rPr>
          <w:rFonts w:cstheme="minorHAnsi"/>
        </w:rPr>
      </w:pPr>
      <w:r w:rsidRPr="0013184B">
        <w:rPr>
          <w:rFonts w:cstheme="minorHAnsi"/>
        </w:rPr>
        <w:t>e</w:t>
      </w:r>
      <w:r w:rsidR="00915BED" w:rsidRPr="0013184B">
        <w:rPr>
          <w:rFonts w:cstheme="minorHAnsi"/>
        </w:rPr>
        <w:t>) Legislative Tracking Update</w:t>
      </w:r>
    </w:p>
    <w:p w14:paraId="003FE9F0" w14:textId="77777777" w:rsidR="00F5789A" w:rsidRPr="0013184B" w:rsidRDefault="00F5789A" w:rsidP="0088332C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</w:p>
    <w:p w14:paraId="64878047" w14:textId="6E231E62" w:rsidR="007B231B" w:rsidRPr="0013184B" w:rsidRDefault="007B231B" w:rsidP="007B231B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  <w:r w:rsidRPr="0013184B">
        <w:rPr>
          <w:rFonts w:cstheme="minorHAnsi"/>
        </w:rPr>
        <w:tab/>
        <w:t xml:space="preserve">     4.2 Consumer Finance</w:t>
      </w:r>
    </w:p>
    <w:p w14:paraId="56F5C824" w14:textId="218097FE" w:rsidR="007B231B" w:rsidRPr="0013184B" w:rsidRDefault="007B231B" w:rsidP="007B231B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  <w:r w:rsidRPr="0013184B">
        <w:rPr>
          <w:rFonts w:cstheme="minorHAnsi"/>
        </w:rPr>
        <w:tab/>
      </w:r>
      <w:r w:rsidRPr="0013184B">
        <w:rPr>
          <w:rFonts w:cstheme="minorHAnsi"/>
        </w:rPr>
        <w:tab/>
        <w:t>a) Legislative Tracking Update</w:t>
      </w:r>
    </w:p>
    <w:p w14:paraId="1314D248" w14:textId="4A42C7A1" w:rsidR="00201BD3" w:rsidRPr="0013184B" w:rsidRDefault="0041027E" w:rsidP="002A56A0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  <w:r w:rsidRPr="0013184B">
        <w:rPr>
          <w:rFonts w:cstheme="minorHAnsi"/>
        </w:rPr>
        <w:tab/>
      </w:r>
      <w:r w:rsidRPr="0013184B">
        <w:rPr>
          <w:rFonts w:cstheme="minorHAnsi"/>
        </w:rPr>
        <w:tab/>
        <w:t xml:space="preserve">b) </w:t>
      </w:r>
      <w:r w:rsidR="00201BD3" w:rsidRPr="0013184B">
        <w:rPr>
          <w:rFonts w:cstheme="minorHAnsi"/>
        </w:rPr>
        <w:t>Unlicensed Activity Fine Schedule</w:t>
      </w:r>
      <w:r w:rsidRPr="0013184B">
        <w:rPr>
          <w:rFonts w:cstheme="minorHAnsi"/>
        </w:rPr>
        <w:tab/>
      </w:r>
    </w:p>
    <w:p w14:paraId="6AD95A21" w14:textId="77777777" w:rsidR="008401EC" w:rsidRPr="0013184B" w:rsidRDefault="008401EC" w:rsidP="002A56A0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</w:p>
    <w:p w14:paraId="072D52E6" w14:textId="7EBBF6A7" w:rsidR="008401EC" w:rsidRPr="0013184B" w:rsidRDefault="008401EC" w:rsidP="008401EC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  <w:color w:val="000000" w:themeColor="text1"/>
        </w:rPr>
      </w:pPr>
      <w:bookmarkStart w:id="4" w:name="_Hlk167874285"/>
      <w:r w:rsidRPr="0013184B">
        <w:rPr>
          <w:rFonts w:eastAsia="Times New Roman" w:cstheme="minorHAnsi"/>
          <w:b/>
          <w:color w:val="000000" w:themeColor="text1"/>
        </w:rPr>
        <w:t>Executive Session</w:t>
      </w:r>
    </w:p>
    <w:p w14:paraId="70D1FA59" w14:textId="18D3DA32" w:rsidR="008401EC" w:rsidRPr="0013184B" w:rsidRDefault="008401EC" w:rsidP="004D6A57">
      <w:pPr>
        <w:pStyle w:val="ListParagraph"/>
        <w:ind w:left="990"/>
        <w:rPr>
          <w:rFonts w:asciiTheme="minorHAnsi" w:hAnsiTheme="minorHAnsi" w:cstheme="minorHAnsi"/>
          <w:sz w:val="22"/>
          <w:szCs w:val="22"/>
        </w:rPr>
      </w:pPr>
      <w:r w:rsidRPr="0013184B">
        <w:rPr>
          <w:rFonts w:asciiTheme="minorHAnsi" w:hAnsiTheme="minorHAnsi" w:cstheme="minorHAnsi"/>
          <w:sz w:val="22"/>
          <w:szCs w:val="22"/>
        </w:rPr>
        <w:t>The Board will enter Executive Session to</w:t>
      </w:r>
      <w:r w:rsidR="004D6A57" w:rsidRPr="0013184B">
        <w:rPr>
          <w:rFonts w:asciiTheme="minorHAnsi" w:hAnsiTheme="minorHAnsi" w:cstheme="minorHAnsi"/>
          <w:sz w:val="22"/>
          <w:szCs w:val="22"/>
        </w:rPr>
        <w:t xml:space="preserve"> discuss information about regulated entities and to</w:t>
      </w:r>
      <w:r w:rsidRPr="0013184B">
        <w:rPr>
          <w:rFonts w:asciiTheme="minorHAnsi" w:hAnsiTheme="minorHAnsi" w:cstheme="minorHAnsi"/>
          <w:sz w:val="22"/>
          <w:szCs w:val="22"/>
        </w:rPr>
        <w:t xml:space="preserve"> receive legal advice, as needed.</w:t>
      </w:r>
    </w:p>
    <w:bookmarkEnd w:id="4"/>
    <w:p w14:paraId="0A5F0949" w14:textId="77777777" w:rsidR="002A56A0" w:rsidRPr="0013184B" w:rsidRDefault="002A56A0" w:rsidP="002A56A0">
      <w:pPr>
        <w:tabs>
          <w:tab w:val="left" w:pos="-720"/>
        </w:tabs>
        <w:suppressAutoHyphens/>
        <w:spacing w:after="0" w:line="240" w:lineRule="auto"/>
        <w:rPr>
          <w:rFonts w:cstheme="minorHAnsi"/>
        </w:rPr>
      </w:pPr>
    </w:p>
    <w:p w14:paraId="450FAC7D" w14:textId="77777777" w:rsidR="00940266" w:rsidRPr="0013184B" w:rsidRDefault="00940266" w:rsidP="00940266">
      <w:pPr>
        <w:pStyle w:val="ListParagraph"/>
        <w:numPr>
          <w:ilvl w:val="0"/>
          <w:numId w:val="1"/>
        </w:numPr>
        <w:tabs>
          <w:tab w:val="left" w:pos="-720"/>
          <w:tab w:val="left" w:pos="2947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13184B">
        <w:rPr>
          <w:rFonts w:asciiTheme="minorHAnsi" w:eastAsia="Times New Roman" w:hAnsiTheme="minorHAnsi" w:cstheme="minorHAnsi"/>
          <w:b/>
          <w:sz w:val="22"/>
          <w:szCs w:val="22"/>
        </w:rPr>
        <w:t>Announcements</w:t>
      </w:r>
    </w:p>
    <w:p w14:paraId="4576103B" w14:textId="5DEC6A7D" w:rsidR="00940266" w:rsidRPr="0013184B" w:rsidRDefault="00201BD3" w:rsidP="00C36BC7">
      <w:pPr>
        <w:tabs>
          <w:tab w:val="left" w:pos="-720"/>
        </w:tabs>
        <w:suppressAutoHyphens/>
        <w:ind w:left="990"/>
        <w:rPr>
          <w:rFonts w:eastAsia="Times New Roman" w:cstheme="minorHAnsi"/>
        </w:rPr>
      </w:pPr>
      <w:r w:rsidRPr="0013184B">
        <w:rPr>
          <w:rFonts w:eastAsia="Times New Roman" w:cstheme="minorHAnsi"/>
        </w:rPr>
        <w:t>6</w:t>
      </w:r>
      <w:r w:rsidR="00940266" w:rsidRPr="0013184B">
        <w:rPr>
          <w:rFonts w:eastAsia="Times New Roman" w:cstheme="minorHAnsi"/>
        </w:rPr>
        <w:t xml:space="preserve">.1 Next scheduled meeting date: </w:t>
      </w:r>
      <w:r w:rsidRPr="0013184B">
        <w:rPr>
          <w:rFonts w:eastAsia="Times New Roman" w:cstheme="minorHAnsi"/>
        </w:rPr>
        <w:t>December 9</w:t>
      </w:r>
      <w:r w:rsidR="000E4ABB" w:rsidRPr="0013184B">
        <w:rPr>
          <w:rFonts w:eastAsia="Times New Roman" w:cstheme="minorHAnsi"/>
        </w:rPr>
        <w:t>, 2025</w:t>
      </w:r>
    </w:p>
    <w:p w14:paraId="5D598B50" w14:textId="77777777" w:rsidR="00940266" w:rsidRPr="0013184B" w:rsidRDefault="00940266" w:rsidP="00940266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Theme="minorHAnsi" w:eastAsia="Times New Roman" w:hAnsiTheme="minorHAnsi" w:cstheme="minorHAnsi"/>
          <w:b/>
          <w:sz w:val="22"/>
          <w:szCs w:val="22"/>
        </w:rPr>
      </w:pPr>
      <w:r w:rsidRPr="0013184B">
        <w:rPr>
          <w:rFonts w:asciiTheme="minorHAnsi" w:eastAsia="Times New Roman" w:hAnsiTheme="minorHAnsi" w:cstheme="minorHAnsi"/>
          <w:b/>
          <w:sz w:val="22"/>
          <w:szCs w:val="22"/>
        </w:rPr>
        <w:t>Adjournment</w:t>
      </w:r>
    </w:p>
    <w:p w14:paraId="4F425AC5" w14:textId="77777777" w:rsidR="00940266" w:rsidRPr="0013184B" w:rsidRDefault="00940266" w:rsidP="00940266">
      <w:pPr>
        <w:pStyle w:val="ListParagraph"/>
        <w:ind w:left="360"/>
        <w:rPr>
          <w:rFonts w:asciiTheme="minorHAnsi" w:eastAsia="Times New Roman" w:hAnsiTheme="minorHAnsi" w:cstheme="minorHAnsi"/>
          <w:sz w:val="16"/>
          <w:szCs w:val="16"/>
        </w:rPr>
      </w:pPr>
    </w:p>
    <w:p w14:paraId="3FA1282F" w14:textId="77777777" w:rsidR="00940266" w:rsidRPr="00D63975" w:rsidRDefault="00940266" w:rsidP="00940266">
      <w:pPr>
        <w:pStyle w:val="ListParagraph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p w14:paraId="5175E0B7" w14:textId="77777777" w:rsidR="008D785B" w:rsidRDefault="008D785B" w:rsidP="006B6D50">
      <w:pPr>
        <w:jc w:val="center"/>
      </w:pPr>
    </w:p>
    <w:sectPr w:rsidR="008D785B" w:rsidSect="00502C6B">
      <w:headerReference w:type="default" r:id="rId8"/>
      <w:footerReference w:type="default" r:id="rId9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3748" w14:textId="77777777" w:rsidR="001D0FF3" w:rsidRDefault="001D0FF3" w:rsidP="008D785B">
      <w:pPr>
        <w:spacing w:after="0" w:line="240" w:lineRule="auto"/>
      </w:pPr>
      <w:r>
        <w:separator/>
      </w:r>
    </w:p>
  </w:endnote>
  <w:endnote w:type="continuationSeparator" w:id="0">
    <w:p w14:paraId="6DB6D2E4" w14:textId="77777777" w:rsidR="001D0FF3" w:rsidRDefault="001D0FF3" w:rsidP="008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CD7" w14:textId="77777777" w:rsidR="005603E6" w:rsidRDefault="00A7192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7D1C2D" wp14:editId="1CAEAAA4">
              <wp:simplePos x="0" y="0"/>
              <wp:positionH relativeFrom="margin">
                <wp:posOffset>9525</wp:posOffset>
              </wp:positionH>
              <wp:positionV relativeFrom="page">
                <wp:posOffset>9239250</wp:posOffset>
              </wp:positionV>
              <wp:extent cx="5924550" cy="57023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570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E8F65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before="150" w:after="0" w:line="240" w:lineRule="auto"/>
                            <w:ind w:right="773"/>
                            <w:jc w:val="center"/>
                            <w:rPr>
                              <w:rFonts w:ascii="Arno Pro" w:eastAsia="Arno Pro" w:hAnsi="Arno Pro" w:cs="Arno Pro"/>
                              <w:b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1200 Senate Street, Suite 214 • Wade Hampton Office Building • Columbia, SC 29201</w:t>
                          </w:r>
                        </w:p>
                        <w:p w14:paraId="4B7FD980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-2" w:right="104"/>
                            <w:jc w:val="center"/>
                            <w:rPr>
                              <w:rFonts w:ascii="Arno Pro" w:eastAsia="Arno Pro" w:hAnsi="Arno Pro" w:cs="Arno Pro"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Phone: (803) 734-2101 • Fax: (803) 734-2690</w:t>
                          </w:r>
                        </w:p>
                        <w:p w14:paraId="02C7EC1B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567" w:right="773"/>
                            <w:jc w:val="center"/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www.bofi.sc.gov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D1C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27.5pt;width:466.5pt;height:44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" filled="f" stroked="f">
              <v:textbox style="mso-fit-shape-to-text:t">
                <w:txbxContent>
                  <w:p w14:paraId="2B6E8F65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before="150" w:after="0" w:line="240" w:lineRule="auto"/>
                      <w:ind w:right="773"/>
                      <w:jc w:val="center"/>
                      <w:rPr>
                        <w:rFonts w:ascii="Arno Pro" w:eastAsia="Arno Pro" w:hAnsi="Arno Pro" w:cs="Arno Pro"/>
                        <w:b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1200 Senate Street, Suite 214 • Wade Hampton Office Building • Columbia, SC 29201</w:t>
                    </w:r>
                  </w:p>
                  <w:p w14:paraId="4B7FD980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-2" w:right="104"/>
                      <w:jc w:val="center"/>
                      <w:rPr>
                        <w:rFonts w:ascii="Arno Pro" w:eastAsia="Arno Pro" w:hAnsi="Arno Pro" w:cs="Arno Pro"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Phone: (803) 734-2101 • Fax: (803) 734-2690</w:t>
                    </w:r>
                  </w:p>
                  <w:p w14:paraId="02C7EC1B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567" w:right="773"/>
                      <w:jc w:val="center"/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www.bofi.sc.gov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3D50EB5" wp14:editId="4FA235FE">
              <wp:simplePos x="0" y="0"/>
              <wp:positionH relativeFrom="column">
                <wp:posOffset>-9525</wp:posOffset>
              </wp:positionH>
              <wp:positionV relativeFrom="page">
                <wp:posOffset>9229725</wp:posOffset>
              </wp:positionV>
              <wp:extent cx="59817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2B2A4" id="Straight Connector 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75pt,726.75pt" to="470.2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" strokecolor="#285171" strokeweight="1pt">
              <v:stroke joinstyle="miter"/>
              <w10:wrap type="tight" anchory="page"/>
            </v:lin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FE39A7" wp14:editId="5FF6701E">
              <wp:simplePos x="0" y="0"/>
              <wp:positionH relativeFrom="column">
                <wp:posOffset>152400</wp:posOffset>
              </wp:positionH>
              <wp:positionV relativeFrom="page">
                <wp:posOffset>10270490</wp:posOffset>
              </wp:positionV>
              <wp:extent cx="20955" cy="7369175"/>
              <wp:effectExtent l="0" t="0" r="36195" b="22225"/>
              <wp:wrapSquare wrapText="bothSides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48F06" id="Straight Connector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2pt,808.7pt" to="13.65pt,1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" strokecolor="#285171" strokeweight=".5pt">
              <v:stroke joinstyle="miter"/>
              <w10:wrap type="square" anchory="page"/>
            </v:lin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380E6F" wp14:editId="5D8E8280">
              <wp:simplePos x="0" y="0"/>
              <wp:positionH relativeFrom="column">
                <wp:posOffset>0</wp:posOffset>
              </wp:positionH>
              <wp:positionV relativeFrom="page">
                <wp:posOffset>10118090</wp:posOffset>
              </wp:positionV>
              <wp:extent cx="20955" cy="7369175"/>
              <wp:effectExtent l="0" t="0" r="36195" b="22225"/>
              <wp:wrapSquare wrapText="bothSides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636D1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0,796.7pt" to="1.65pt,1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" strokecolor="#285171" strokeweight=".5pt">
              <v:stroke joinstyle="miter"/>
              <w10:wrap type="squar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BBFA" w14:textId="77777777" w:rsidR="001D0FF3" w:rsidRDefault="001D0FF3" w:rsidP="008D785B">
      <w:pPr>
        <w:spacing w:after="0" w:line="240" w:lineRule="auto"/>
      </w:pPr>
      <w:bookmarkStart w:id="0" w:name="_Hlk522022638"/>
      <w:bookmarkEnd w:id="0"/>
      <w:r>
        <w:separator/>
      </w:r>
    </w:p>
  </w:footnote>
  <w:footnote w:type="continuationSeparator" w:id="0">
    <w:p w14:paraId="415737A9" w14:textId="77777777" w:rsidR="001D0FF3" w:rsidRDefault="001D0FF3" w:rsidP="008D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9A4" w14:textId="77777777" w:rsidR="00E51DE0" w:rsidRDefault="007929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B0ACE2" wp14:editId="7DE560E5">
              <wp:simplePos x="0" y="0"/>
              <wp:positionH relativeFrom="column">
                <wp:posOffset>-352425</wp:posOffset>
              </wp:positionH>
              <wp:positionV relativeFrom="paragraph">
                <wp:posOffset>-401955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161F6" w14:textId="77777777" w:rsidR="002162E0" w:rsidRPr="00342328" w:rsidRDefault="002162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6487DEB3" w14:textId="760D4933" w:rsidR="002162E0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76BE30EB" w14:textId="7967B043" w:rsidR="00DF1387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0C86818F" w14:textId="2D2E9F04" w:rsidR="00DF1387" w:rsidRPr="00342328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Pro Tempore</w:t>
                          </w:r>
                        </w:p>
                        <w:p w14:paraId="19E1F526" w14:textId="0D47294A" w:rsidR="00DF1387" w:rsidRPr="00342328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0ACE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-31.65pt;width:160.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" filled="f" stroked="f">
              <v:textbox>
                <w:txbxContent>
                  <w:p w14:paraId="3F3161F6" w14:textId="77777777" w:rsidR="002162E0" w:rsidRPr="00342328" w:rsidRDefault="002162E0" w:rsidP="00463AB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6487DEB3" w14:textId="760D4933" w:rsidR="002162E0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76BE30EB" w14:textId="7967B043" w:rsidR="00DF1387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0C86818F" w14:textId="2D2E9F04" w:rsidR="00DF1387" w:rsidRPr="00342328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Pro Tempore</w:t>
                    </w:r>
                  </w:p>
                  <w:p w14:paraId="19E1F526" w14:textId="0D47294A" w:rsidR="00DF1387" w:rsidRPr="00342328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HOWARD H. WRIGHT, JR.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328">
      <w:rPr>
        <w:noProof/>
      </w:rPr>
      <w:drawing>
        <wp:anchor distT="0" distB="0" distL="0" distR="0" simplePos="0" relativeHeight="251661312" behindDoc="0" locked="0" layoutInCell="1" allowOverlap="1" wp14:anchorId="63C328B3" wp14:editId="50FD5070">
          <wp:simplePos x="0" y="0"/>
          <wp:positionH relativeFrom="margin">
            <wp:align>center</wp:align>
          </wp:positionH>
          <wp:positionV relativeFrom="page">
            <wp:posOffset>238125</wp:posOffset>
          </wp:positionV>
          <wp:extent cx="1276350" cy="1287599"/>
          <wp:effectExtent l="0" t="0" r="0" b="8255"/>
          <wp:wrapSquare wrapText="bothSides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32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03CABB" wp14:editId="29852CF2">
              <wp:simplePos x="0" y="0"/>
              <wp:positionH relativeFrom="margin">
                <wp:posOffset>4324350</wp:posOffset>
              </wp:positionH>
              <wp:positionV relativeFrom="paragraph">
                <wp:posOffset>-405765</wp:posOffset>
              </wp:positionV>
              <wp:extent cx="2181225" cy="2028825"/>
              <wp:effectExtent l="0" t="0" r="0" b="952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B4DE" w14:textId="77777777" w:rsidR="002162E0" w:rsidRPr="00342328" w:rsidRDefault="002162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 Members</w:t>
                          </w:r>
                        </w:p>
                        <w:p w14:paraId="14BF7E72" w14:textId="7853125B" w:rsidR="002162E0" w:rsidRPr="00DF1387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12CA8518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p w14:paraId="7E60B3D2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5EDF71C7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A43F48" w:rsidRPr="00CC3171"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151BFAD1" w14:textId="77777777" w:rsidR="002162E0" w:rsidRPr="00342328" w:rsidRDefault="004E5524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="00E51D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0CC5A5DE" w14:textId="6C4BED85" w:rsidR="00DF1387" w:rsidRDefault="004E5524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="00E51D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00BBA6E0" w14:textId="365F4189" w:rsidR="00DF1387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BILLY D. BYRD, II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7F61F145" w14:textId="07712AD1" w:rsidR="00DF1387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JENN</w:t>
                          </w:r>
                          <w:r w:rsidR="00B96673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Y MICHAELS | </w:t>
                          </w:r>
                          <w:r w:rsidR="00C36BC7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Kansas City</w:t>
                          </w:r>
                        </w:p>
                        <w:p w14:paraId="10EE50A3" w14:textId="7A77AD3A" w:rsidR="00B96673" w:rsidRDefault="00B96673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THOMAS BOUCHETTE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7E3BAFA1" w14:textId="21E343FF" w:rsidR="002C63B0" w:rsidRPr="00B96673" w:rsidRDefault="002C63B0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CAROL ADDY | </w:t>
                          </w:r>
                          <w:r w:rsidR="00940266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Georgetown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3CABB" id="Text Box 15" o:spid="_x0000_s1027" type="#_x0000_t202" style="position:absolute;margin-left:340.5pt;margin-top:-31.95pt;width:171.75pt;height:1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" filled="f" stroked="f">
              <v:textbox>
                <w:txbxContent>
                  <w:p w14:paraId="3F78B4DE" w14:textId="77777777" w:rsidR="002162E0" w:rsidRPr="00342328" w:rsidRDefault="002162E0" w:rsidP="00463AB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 Members</w:t>
                    </w:r>
                  </w:p>
                  <w:p w14:paraId="14BF7E72" w14:textId="7853125B" w:rsidR="002162E0" w:rsidRPr="00DF1387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12CA8518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p w14:paraId="7E60B3D2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5EDF71C7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A43F48" w:rsidRPr="00CC3171"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151BFAD1" w14:textId="77777777" w:rsidR="002162E0" w:rsidRPr="00342328" w:rsidRDefault="004E5524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="00E51D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0CC5A5DE" w14:textId="6C4BED85" w:rsidR="00DF1387" w:rsidRDefault="004E5524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="00E51D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00BBA6E0" w14:textId="365F4189" w:rsidR="00DF1387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BILLY D. BYRD, II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7F61F145" w14:textId="07712AD1" w:rsidR="00DF1387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JENN</w:t>
                    </w:r>
                    <w:r w:rsidR="00B96673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Y MICHAELS | </w:t>
                    </w:r>
                    <w:r w:rsidR="00C36BC7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Kansas City</w:t>
                    </w:r>
                  </w:p>
                  <w:p w14:paraId="10EE50A3" w14:textId="7A77AD3A" w:rsidR="00B96673" w:rsidRDefault="00B96673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THOMAS BOUCHETTE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7E3BAFA1" w14:textId="21E343FF" w:rsidR="002C63B0" w:rsidRPr="00B96673" w:rsidRDefault="002C63B0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CAROL ADDY | </w:t>
                    </w:r>
                    <w:r w:rsidR="00940266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Georgetown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ACEFFB" w14:textId="77777777" w:rsidR="00E51DE0" w:rsidRDefault="00E51DE0">
    <w:pPr>
      <w:pStyle w:val="Header"/>
    </w:pPr>
  </w:p>
  <w:p w14:paraId="307F3D23" w14:textId="77777777" w:rsidR="00342328" w:rsidRDefault="00342328">
    <w:pPr>
      <w:pStyle w:val="Header"/>
    </w:pPr>
  </w:p>
  <w:p w14:paraId="1C593019" w14:textId="77777777" w:rsidR="00342328" w:rsidRDefault="00342328">
    <w:pPr>
      <w:pStyle w:val="Header"/>
    </w:pPr>
  </w:p>
  <w:p w14:paraId="2496F465" w14:textId="77777777" w:rsidR="00E51DE0" w:rsidRDefault="00E51DE0">
    <w:pPr>
      <w:pStyle w:val="Header"/>
    </w:pPr>
  </w:p>
  <w:p w14:paraId="4E2A7AD7" w14:textId="77777777" w:rsidR="00342328" w:rsidRDefault="007929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7519FE8D" wp14:editId="014761BC">
              <wp:simplePos x="0" y="0"/>
              <wp:positionH relativeFrom="margin">
                <wp:align>center</wp:align>
              </wp:positionH>
              <wp:positionV relativeFrom="page">
                <wp:posOffset>1762125</wp:posOffset>
              </wp:positionV>
              <wp:extent cx="4991100" cy="6781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9110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8E7D0" w14:textId="77777777" w:rsidR="00580AC7" w:rsidRPr="005D6716" w:rsidRDefault="007929ED" w:rsidP="00E51DE0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STATE BOARD OF FINANCIAL INSTI</w:t>
                          </w:r>
                          <w:r w:rsidR="00E77E27"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T</w:t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UTIONS</w:t>
                          </w:r>
                        </w:p>
                        <w:p w14:paraId="5691FDAA" w14:textId="77777777" w:rsidR="002162E0" w:rsidRPr="00524E11" w:rsidRDefault="002162E0" w:rsidP="002162E0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9FE8D" id="Text Box 2" o:spid="_x0000_s1028" type="#_x0000_t202" style="position:absolute;margin-left:0;margin-top:138.75pt;width:393pt;height:53.4pt;z-index:2516602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" filled="f" stroked="f">
              <o:lock v:ext="edit" aspectratio="t"/>
              <v:textbox>
                <w:txbxContent>
                  <w:p w14:paraId="5F68E7D0" w14:textId="77777777" w:rsidR="00580AC7" w:rsidRPr="005D6716" w:rsidRDefault="007929ED" w:rsidP="00E51DE0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STATE BOARD OF FINANCIAL INSTI</w:t>
                    </w:r>
                    <w:r w:rsidR="00E77E27"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T</w:t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UTIONS</w:t>
                    </w:r>
                  </w:p>
                  <w:p w14:paraId="5691FDAA" w14:textId="77777777" w:rsidR="002162E0" w:rsidRPr="00524E11" w:rsidRDefault="002162E0" w:rsidP="002162E0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4EB77421" w14:textId="77777777" w:rsidR="00A072A0" w:rsidRDefault="00A072A0">
    <w:pPr>
      <w:pStyle w:val="Header"/>
    </w:pPr>
    <w:bookmarkStart w:id="5" w:name="_Hlk522017857"/>
    <w:bookmarkEnd w:id="5"/>
  </w:p>
  <w:p w14:paraId="6EEEF0A6" w14:textId="77777777" w:rsidR="005D6716" w:rsidRDefault="005D6716">
    <w:pPr>
      <w:pStyle w:val="Header"/>
    </w:pPr>
  </w:p>
  <w:p w14:paraId="5F930843" w14:textId="77777777" w:rsidR="00A333EB" w:rsidRDefault="00A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144"/>
    <w:multiLevelType w:val="hybridMultilevel"/>
    <w:tmpl w:val="B68E1896"/>
    <w:lvl w:ilvl="0" w:tplc="793439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5D93"/>
    <w:multiLevelType w:val="multilevel"/>
    <w:tmpl w:val="FC2EF71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13363034">
    <w:abstractNumId w:val="1"/>
  </w:num>
  <w:num w:numId="2" w16cid:durableId="727001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5B"/>
    <w:rsid w:val="0000651E"/>
    <w:rsid w:val="00027612"/>
    <w:rsid w:val="000927F9"/>
    <w:rsid w:val="000B6470"/>
    <w:rsid w:val="000E4ABB"/>
    <w:rsid w:val="00130872"/>
    <w:rsid w:val="0013184B"/>
    <w:rsid w:val="00136BA4"/>
    <w:rsid w:val="00173C6C"/>
    <w:rsid w:val="001A7079"/>
    <w:rsid w:val="001C790B"/>
    <w:rsid w:val="001D0FF3"/>
    <w:rsid w:val="00201BD3"/>
    <w:rsid w:val="002162E0"/>
    <w:rsid w:val="00293D3C"/>
    <w:rsid w:val="002A56A0"/>
    <w:rsid w:val="002C63B0"/>
    <w:rsid w:val="00301C29"/>
    <w:rsid w:val="00342328"/>
    <w:rsid w:val="0034641E"/>
    <w:rsid w:val="003719E0"/>
    <w:rsid w:val="0037637F"/>
    <w:rsid w:val="003A2E7D"/>
    <w:rsid w:val="0041027E"/>
    <w:rsid w:val="0043119F"/>
    <w:rsid w:val="00463AB6"/>
    <w:rsid w:val="00494A10"/>
    <w:rsid w:val="004C7F63"/>
    <w:rsid w:val="004D6A57"/>
    <w:rsid w:val="004E5524"/>
    <w:rsid w:val="00502C6B"/>
    <w:rsid w:val="00522F7B"/>
    <w:rsid w:val="00524E11"/>
    <w:rsid w:val="005603E6"/>
    <w:rsid w:val="00580AC7"/>
    <w:rsid w:val="00582D3B"/>
    <w:rsid w:val="005D6716"/>
    <w:rsid w:val="00631B57"/>
    <w:rsid w:val="006B6D50"/>
    <w:rsid w:val="006D2C1D"/>
    <w:rsid w:val="006D3719"/>
    <w:rsid w:val="007929ED"/>
    <w:rsid w:val="007A56DE"/>
    <w:rsid w:val="007A5A2F"/>
    <w:rsid w:val="007B231B"/>
    <w:rsid w:val="007D05C6"/>
    <w:rsid w:val="008401EC"/>
    <w:rsid w:val="00866CC9"/>
    <w:rsid w:val="0088332C"/>
    <w:rsid w:val="008A2451"/>
    <w:rsid w:val="008B1383"/>
    <w:rsid w:val="008B75CB"/>
    <w:rsid w:val="008D785B"/>
    <w:rsid w:val="008E26A0"/>
    <w:rsid w:val="00915BED"/>
    <w:rsid w:val="00934D6D"/>
    <w:rsid w:val="00940266"/>
    <w:rsid w:val="009614A8"/>
    <w:rsid w:val="009626F4"/>
    <w:rsid w:val="00982E51"/>
    <w:rsid w:val="00A072A0"/>
    <w:rsid w:val="00A333EB"/>
    <w:rsid w:val="00A43F48"/>
    <w:rsid w:val="00A44BE3"/>
    <w:rsid w:val="00A61A05"/>
    <w:rsid w:val="00A71921"/>
    <w:rsid w:val="00AF4663"/>
    <w:rsid w:val="00B3537C"/>
    <w:rsid w:val="00B355F2"/>
    <w:rsid w:val="00B96673"/>
    <w:rsid w:val="00BD7008"/>
    <w:rsid w:val="00C36BC7"/>
    <w:rsid w:val="00C46511"/>
    <w:rsid w:val="00CA2490"/>
    <w:rsid w:val="00CC3171"/>
    <w:rsid w:val="00CC5266"/>
    <w:rsid w:val="00CF2B5A"/>
    <w:rsid w:val="00D03270"/>
    <w:rsid w:val="00D43812"/>
    <w:rsid w:val="00D62C28"/>
    <w:rsid w:val="00D94D0D"/>
    <w:rsid w:val="00DF1387"/>
    <w:rsid w:val="00DF2871"/>
    <w:rsid w:val="00E51DE0"/>
    <w:rsid w:val="00E72458"/>
    <w:rsid w:val="00E77E27"/>
    <w:rsid w:val="00ED2396"/>
    <w:rsid w:val="00EE2194"/>
    <w:rsid w:val="00F457E8"/>
    <w:rsid w:val="00F5789A"/>
    <w:rsid w:val="00FC4999"/>
    <w:rsid w:val="00FD43C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2637B6"/>
  <w15:chartTrackingRefBased/>
  <w15:docId w15:val="{D8CD00B1-F092-46D3-B276-CAE1505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5B"/>
  </w:style>
  <w:style w:type="paragraph" w:styleId="Footer">
    <w:name w:val="footer"/>
    <w:basedOn w:val="Normal"/>
    <w:link w:val="Foot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5B"/>
  </w:style>
  <w:style w:type="character" w:styleId="Hyperlink">
    <w:name w:val="Hyperlink"/>
    <w:basedOn w:val="DefaultParagraphFont"/>
    <w:uiPriority w:val="99"/>
    <w:unhideWhenUsed/>
    <w:rsid w:val="006B6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5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1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3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2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-treasure.webex.com/sc-treasure/j.php?MTID=me66486a5f82b521e96315fbbf10af6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Kelly</dc:creator>
  <cp:keywords/>
  <dc:description/>
  <cp:lastModifiedBy>Larkin, Cameron</cp:lastModifiedBy>
  <cp:revision>8</cp:revision>
  <cp:lastPrinted>2018-08-15T15:08:00Z</cp:lastPrinted>
  <dcterms:created xsi:type="dcterms:W3CDTF">2025-06-13T19:49:00Z</dcterms:created>
  <dcterms:modified xsi:type="dcterms:W3CDTF">2025-06-16T13:50:00Z</dcterms:modified>
</cp:coreProperties>
</file>