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80EA" w14:textId="78EF7B53" w:rsidR="00387BD8" w:rsidRDefault="0093615C" w:rsidP="00C22B6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AFB40" wp14:editId="29BC7F4D">
                <wp:simplePos x="0" y="0"/>
                <wp:positionH relativeFrom="column">
                  <wp:posOffset>173990</wp:posOffset>
                </wp:positionH>
                <wp:positionV relativeFrom="page">
                  <wp:posOffset>320040</wp:posOffset>
                </wp:positionV>
                <wp:extent cx="2038350" cy="973455"/>
                <wp:effectExtent l="0" t="0" r="0" b="0"/>
                <wp:wrapThrough wrapText="bothSides">
                  <wp:wrapPolygon edited="0">
                    <wp:start x="404" y="0"/>
                    <wp:lineTo x="404" y="21135"/>
                    <wp:lineTo x="20994" y="21135"/>
                    <wp:lineTo x="20994" y="0"/>
                    <wp:lineTo x="404" y="0"/>
                  </wp:wrapPolygon>
                </wp:wrapThrough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30D77" w14:textId="77777777" w:rsidR="00004B44" w:rsidRPr="00342328" w:rsidRDefault="00004B44" w:rsidP="0093615C">
                            <w:pPr>
                              <w:spacing w:before="20" w:after="20" w:line="240" w:lineRule="auto"/>
                              <w:rPr>
                                <w:rFonts w:ascii="Arno Pro" w:hAnsi="Arno Pro"/>
                                <w:b/>
                                <w:i/>
                                <w:color w:val="285171"/>
                                <w:sz w:val="16"/>
                                <w:szCs w:val="16"/>
                              </w:rPr>
                            </w:pPr>
                            <w:r w:rsidRPr="00342328">
                              <w:rPr>
                                <w:rFonts w:ascii="Arno Pro" w:hAnsi="Arno Pro"/>
                                <w:b/>
                                <w:i/>
                                <w:color w:val="285171"/>
                                <w:sz w:val="16"/>
                                <w:szCs w:val="16"/>
                              </w:rPr>
                              <w:t>Chairman</w:t>
                            </w:r>
                          </w:p>
                          <w:p w14:paraId="06D84502" w14:textId="58BDEBD8" w:rsidR="00004B44" w:rsidRDefault="00004B44" w:rsidP="0093615C">
                            <w:pPr>
                              <w:spacing w:before="20" w:after="20" w:line="240" w:lineRule="auto"/>
                              <w:rPr>
                                <w:rFonts w:ascii="Arno Pro" w:hAnsi="Arno Pro"/>
                                <w:i/>
                                <w:color w:val="285171"/>
                                <w:sz w:val="16"/>
                                <w:szCs w:val="16"/>
                              </w:rPr>
                            </w:pPr>
                            <w:r w:rsidRPr="00342328">
                              <w:rPr>
                                <w:rFonts w:ascii="Arno Pro" w:hAnsi="Arno Pro"/>
                                <w:color w:val="285171"/>
                                <w:sz w:val="16"/>
                                <w:szCs w:val="16"/>
                              </w:rPr>
                              <w:t>THE HONORABLE CURTIS. M. LOFTIS, JR.</w:t>
                            </w:r>
                            <w:r w:rsidRPr="00342328">
                              <w:rPr>
                                <w:rFonts w:ascii="Arno Pro" w:hAnsi="Arno Pro"/>
                                <w:color w:val="285171"/>
                                <w:sz w:val="16"/>
                                <w:szCs w:val="16"/>
                              </w:rPr>
                              <w:br/>
                            </w:r>
                            <w:r w:rsidRPr="00342328">
                              <w:rPr>
                                <w:rFonts w:ascii="Arno Pro" w:hAnsi="Arno Pro"/>
                                <w:i/>
                                <w:color w:val="285171"/>
                                <w:sz w:val="16"/>
                                <w:szCs w:val="16"/>
                              </w:rPr>
                              <w:t>State Treasurer</w:t>
                            </w:r>
                          </w:p>
                          <w:p w14:paraId="090DB150" w14:textId="6D57F67E" w:rsidR="00004B44" w:rsidRDefault="00004B44" w:rsidP="0093615C">
                            <w:pPr>
                              <w:spacing w:before="20" w:after="20" w:line="240" w:lineRule="auto"/>
                              <w:rPr>
                                <w:rFonts w:ascii="Arno Pro" w:hAnsi="Arno Pro"/>
                                <w:i/>
                                <w:color w:val="285171"/>
                                <w:sz w:val="16"/>
                                <w:szCs w:val="16"/>
                              </w:rPr>
                            </w:pPr>
                          </w:p>
                          <w:p w14:paraId="629834F6" w14:textId="6CDF2C93" w:rsidR="00004B44" w:rsidRDefault="00004B44" w:rsidP="0093615C">
                            <w:pPr>
                              <w:spacing w:before="20" w:after="20" w:line="240" w:lineRule="auto"/>
                              <w:rPr>
                                <w:rFonts w:ascii="Arno Pro" w:hAnsi="Arno Pro"/>
                                <w:b/>
                                <w:i/>
                                <w:color w:val="2851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no Pro" w:hAnsi="Arno Pro"/>
                                <w:b/>
                                <w:i/>
                                <w:color w:val="285171"/>
                                <w:sz w:val="16"/>
                                <w:szCs w:val="16"/>
                              </w:rPr>
                              <w:t>C</w:t>
                            </w:r>
                            <w:r w:rsidRPr="00562BB8">
                              <w:rPr>
                                <w:rFonts w:ascii="Arno Pro" w:hAnsi="Arno Pro"/>
                                <w:b/>
                                <w:i/>
                                <w:color w:val="285171"/>
                                <w:sz w:val="16"/>
                                <w:szCs w:val="16"/>
                              </w:rPr>
                              <w:t>hairman</w:t>
                            </w:r>
                            <w:r>
                              <w:rPr>
                                <w:rFonts w:ascii="Arno Pro" w:hAnsi="Arno Pro"/>
                                <w:b/>
                                <w:i/>
                                <w:color w:val="285171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562BB8">
                              <w:rPr>
                                <w:rFonts w:ascii="Arno Pro" w:hAnsi="Arno Pro"/>
                                <w:b/>
                                <w:i/>
                                <w:color w:val="285171"/>
                                <w:sz w:val="16"/>
                                <w:szCs w:val="16"/>
                              </w:rPr>
                              <w:t xml:space="preserve">ro </w:t>
                            </w:r>
                            <w:r>
                              <w:rPr>
                                <w:rFonts w:ascii="Arno Pro" w:hAnsi="Arno Pro"/>
                                <w:b/>
                                <w:i/>
                                <w:color w:val="285171"/>
                                <w:sz w:val="16"/>
                                <w:szCs w:val="16"/>
                              </w:rPr>
                              <w:t>T</w:t>
                            </w:r>
                            <w:r w:rsidRPr="00562BB8">
                              <w:rPr>
                                <w:rFonts w:ascii="Arno Pro" w:hAnsi="Arno Pro"/>
                                <w:b/>
                                <w:i/>
                                <w:color w:val="285171"/>
                                <w:sz w:val="16"/>
                                <w:szCs w:val="16"/>
                              </w:rPr>
                              <w:t>empore</w:t>
                            </w:r>
                          </w:p>
                          <w:p w14:paraId="57C91DA3" w14:textId="6178D27D" w:rsidR="00004B44" w:rsidRDefault="00004B44">
                            <w:r>
                              <w:rPr>
                                <w:rFonts w:ascii="Arno Pro" w:hAnsi="Arno Pro"/>
                                <w:bCs/>
                                <w:iCs/>
                                <w:color w:val="285171"/>
                                <w:sz w:val="16"/>
                                <w:szCs w:val="16"/>
                              </w:rPr>
                              <w:t>HOWARD H. WRIGHT, JR.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AFB4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3.7pt;margin-top:25.2pt;width:160.5pt;height:7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" filled="f" stroked="f">
                <v:textbox>
                  <w:txbxContent>
                    <w:p w14:paraId="06730D77" w14:textId="77777777" w:rsidR="00004B44" w:rsidRPr="00342328" w:rsidRDefault="00004B44" w:rsidP="0093615C">
                      <w:pPr>
                        <w:spacing w:before="20" w:after="20" w:line="240" w:lineRule="auto"/>
                        <w:rPr>
                          <w:rFonts w:ascii="Arno Pro" w:hAnsi="Arno Pro"/>
                          <w:b/>
                          <w:i/>
                          <w:color w:val="285171"/>
                          <w:sz w:val="16"/>
                          <w:szCs w:val="16"/>
                        </w:rPr>
                      </w:pPr>
                      <w:r w:rsidRPr="00342328">
                        <w:rPr>
                          <w:rFonts w:ascii="Arno Pro" w:hAnsi="Arno Pro"/>
                          <w:b/>
                          <w:i/>
                          <w:color w:val="285171"/>
                          <w:sz w:val="16"/>
                          <w:szCs w:val="16"/>
                        </w:rPr>
                        <w:t>Chairman</w:t>
                      </w:r>
                    </w:p>
                    <w:p w14:paraId="06D84502" w14:textId="58BDEBD8" w:rsidR="00004B44" w:rsidRDefault="00004B44" w:rsidP="0093615C">
                      <w:pPr>
                        <w:spacing w:before="20" w:after="20" w:line="240" w:lineRule="auto"/>
                        <w:rPr>
                          <w:rFonts w:ascii="Arno Pro" w:hAnsi="Arno Pro"/>
                          <w:i/>
                          <w:color w:val="285171"/>
                          <w:sz w:val="16"/>
                          <w:szCs w:val="16"/>
                        </w:rPr>
                      </w:pPr>
                      <w:r w:rsidRPr="00342328">
                        <w:rPr>
                          <w:rFonts w:ascii="Arno Pro" w:hAnsi="Arno Pro"/>
                          <w:color w:val="285171"/>
                          <w:sz w:val="16"/>
                          <w:szCs w:val="16"/>
                        </w:rPr>
                        <w:t>THE HONORABLE CURTIS. M. LOFTIS, JR.</w:t>
                      </w:r>
                      <w:r w:rsidRPr="00342328">
                        <w:rPr>
                          <w:rFonts w:ascii="Arno Pro" w:hAnsi="Arno Pro"/>
                          <w:color w:val="285171"/>
                          <w:sz w:val="16"/>
                          <w:szCs w:val="16"/>
                        </w:rPr>
                        <w:br/>
                      </w:r>
                      <w:r w:rsidRPr="00342328">
                        <w:rPr>
                          <w:rFonts w:ascii="Arno Pro" w:hAnsi="Arno Pro"/>
                          <w:i/>
                          <w:color w:val="285171"/>
                          <w:sz w:val="16"/>
                          <w:szCs w:val="16"/>
                        </w:rPr>
                        <w:t>State Treasurer</w:t>
                      </w:r>
                    </w:p>
                    <w:p w14:paraId="090DB150" w14:textId="6D57F67E" w:rsidR="00004B44" w:rsidRDefault="00004B44" w:rsidP="0093615C">
                      <w:pPr>
                        <w:spacing w:before="20" w:after="20" w:line="240" w:lineRule="auto"/>
                        <w:rPr>
                          <w:rFonts w:ascii="Arno Pro" w:hAnsi="Arno Pro"/>
                          <w:i/>
                          <w:color w:val="285171"/>
                          <w:sz w:val="16"/>
                          <w:szCs w:val="16"/>
                        </w:rPr>
                      </w:pPr>
                    </w:p>
                    <w:p w14:paraId="629834F6" w14:textId="6CDF2C93" w:rsidR="00004B44" w:rsidRDefault="00004B44" w:rsidP="0093615C">
                      <w:pPr>
                        <w:spacing w:before="20" w:after="20" w:line="240" w:lineRule="auto"/>
                        <w:rPr>
                          <w:rFonts w:ascii="Arno Pro" w:hAnsi="Arno Pro"/>
                          <w:b/>
                          <w:i/>
                          <w:color w:val="285171"/>
                          <w:sz w:val="16"/>
                          <w:szCs w:val="16"/>
                        </w:rPr>
                      </w:pPr>
                      <w:r>
                        <w:rPr>
                          <w:rFonts w:ascii="Arno Pro" w:hAnsi="Arno Pro"/>
                          <w:b/>
                          <w:i/>
                          <w:color w:val="285171"/>
                          <w:sz w:val="16"/>
                          <w:szCs w:val="16"/>
                        </w:rPr>
                        <w:t>C</w:t>
                      </w:r>
                      <w:r w:rsidRPr="00562BB8">
                        <w:rPr>
                          <w:rFonts w:ascii="Arno Pro" w:hAnsi="Arno Pro"/>
                          <w:b/>
                          <w:i/>
                          <w:color w:val="285171"/>
                          <w:sz w:val="16"/>
                          <w:szCs w:val="16"/>
                        </w:rPr>
                        <w:t>hairman</w:t>
                      </w:r>
                      <w:r>
                        <w:rPr>
                          <w:rFonts w:ascii="Arno Pro" w:hAnsi="Arno Pro"/>
                          <w:b/>
                          <w:i/>
                          <w:color w:val="285171"/>
                          <w:sz w:val="16"/>
                          <w:szCs w:val="16"/>
                        </w:rPr>
                        <w:t xml:space="preserve"> P</w:t>
                      </w:r>
                      <w:r w:rsidRPr="00562BB8">
                        <w:rPr>
                          <w:rFonts w:ascii="Arno Pro" w:hAnsi="Arno Pro"/>
                          <w:b/>
                          <w:i/>
                          <w:color w:val="285171"/>
                          <w:sz w:val="16"/>
                          <w:szCs w:val="16"/>
                        </w:rPr>
                        <w:t xml:space="preserve">ro </w:t>
                      </w:r>
                      <w:r>
                        <w:rPr>
                          <w:rFonts w:ascii="Arno Pro" w:hAnsi="Arno Pro"/>
                          <w:b/>
                          <w:i/>
                          <w:color w:val="285171"/>
                          <w:sz w:val="16"/>
                          <w:szCs w:val="16"/>
                        </w:rPr>
                        <w:t>T</w:t>
                      </w:r>
                      <w:r w:rsidRPr="00562BB8">
                        <w:rPr>
                          <w:rFonts w:ascii="Arno Pro" w:hAnsi="Arno Pro"/>
                          <w:b/>
                          <w:i/>
                          <w:color w:val="285171"/>
                          <w:sz w:val="16"/>
                          <w:szCs w:val="16"/>
                        </w:rPr>
                        <w:t>empore</w:t>
                      </w:r>
                    </w:p>
                    <w:p w14:paraId="57C91DA3" w14:textId="6178D27D" w:rsidR="00004B44" w:rsidRDefault="00004B44">
                      <w:r>
                        <w:rPr>
                          <w:rFonts w:ascii="Arno Pro" w:hAnsi="Arno Pro"/>
                          <w:bCs/>
                          <w:iCs/>
                          <w:color w:val="285171"/>
                          <w:sz w:val="16"/>
                          <w:szCs w:val="16"/>
                        </w:rPr>
                        <w:t>HOWARD H. WRIGHT, JR.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1DC362C2" w14:textId="77777777" w:rsidR="00387BD8" w:rsidRDefault="00387BD8" w:rsidP="00C22B6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BB06678" w14:textId="77777777" w:rsidR="00387BD8" w:rsidRDefault="00387BD8" w:rsidP="00C22B6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957FA0F" w14:textId="77777777" w:rsidR="00387BD8" w:rsidRDefault="00387BD8" w:rsidP="00C22B6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F210403" w14:textId="77777777" w:rsidR="00387BD8" w:rsidRDefault="00387BD8" w:rsidP="00C22B6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0A3DCE0" w14:textId="77777777" w:rsidR="00387BD8" w:rsidRDefault="00387BD8" w:rsidP="00C22B6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95D6BE6" w14:textId="77777777" w:rsidR="00387BD8" w:rsidRDefault="00387BD8" w:rsidP="00C22B6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00106F5" w14:textId="6496D5BD" w:rsidR="00387BD8" w:rsidRDefault="005C5F6E" w:rsidP="00C22B6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458D5" wp14:editId="099291D9">
                <wp:simplePos x="0" y="0"/>
                <wp:positionH relativeFrom="margin">
                  <wp:align>center</wp:align>
                </wp:positionH>
                <wp:positionV relativeFrom="page">
                  <wp:posOffset>2016937</wp:posOffset>
                </wp:positionV>
                <wp:extent cx="4991100" cy="5270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911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F82D" w14:textId="77777777" w:rsidR="00004B44" w:rsidRPr="005D6716" w:rsidRDefault="00004B44" w:rsidP="0093615C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28517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D6716">
                              <w:rPr>
                                <w:rFonts w:ascii="Arno Pro" w:hAnsi="Arno Pro"/>
                                <w:color w:val="285171"/>
                                <w:sz w:val="24"/>
                                <w:szCs w:val="24"/>
                              </w:rPr>
                              <w:t>SOUTH CAROLINA</w:t>
                            </w:r>
                            <w:r w:rsidRPr="007929ED">
                              <w:rPr>
                                <w:rFonts w:ascii="Arno Pro" w:hAnsi="Arno Pro"/>
                                <w:b/>
                                <w:color w:val="285171"/>
                                <w:sz w:val="26"/>
                                <w:szCs w:val="26"/>
                              </w:rPr>
                              <w:br/>
                            </w:r>
                            <w:r w:rsidRPr="003A2E7D">
                              <w:rPr>
                                <w:rFonts w:ascii="Arno Pro" w:hAnsi="Arno Pro"/>
                                <w:b/>
                                <w:color w:val="285171"/>
                                <w:sz w:val="36"/>
                                <w:szCs w:val="36"/>
                              </w:rPr>
                              <w:t>STATE BOARD OF FINANCIAL INSTITUTIONS</w:t>
                            </w:r>
                          </w:p>
                          <w:p w14:paraId="2108B50F" w14:textId="77777777" w:rsidR="00004B44" w:rsidRPr="00524E11" w:rsidRDefault="00004B44" w:rsidP="0093615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458D5" id="Text Box 2" o:spid="_x0000_s1027" type="#_x0000_t202" style="position:absolute;left:0;text-align:left;margin-left:0;margin-top:158.8pt;width:393pt;height:4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" filled="f" stroked="f">
                <o:lock v:ext="edit" aspectratio="t"/>
                <v:textbox>
                  <w:txbxContent>
                    <w:p w14:paraId="6147F82D" w14:textId="77777777" w:rsidR="00004B44" w:rsidRPr="005D6716" w:rsidRDefault="00004B44" w:rsidP="0093615C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285171"/>
                          <w:sz w:val="36"/>
                          <w:szCs w:val="36"/>
                          <w:u w:val="single"/>
                        </w:rPr>
                      </w:pPr>
                      <w:r w:rsidRPr="005D6716">
                        <w:rPr>
                          <w:rFonts w:ascii="Arno Pro" w:hAnsi="Arno Pro"/>
                          <w:color w:val="285171"/>
                          <w:sz w:val="24"/>
                          <w:szCs w:val="24"/>
                        </w:rPr>
                        <w:t>SOUTH CAROLINA</w:t>
                      </w:r>
                      <w:r w:rsidRPr="007929ED">
                        <w:rPr>
                          <w:rFonts w:ascii="Arno Pro" w:hAnsi="Arno Pro"/>
                          <w:b/>
                          <w:color w:val="285171"/>
                          <w:sz w:val="26"/>
                          <w:szCs w:val="26"/>
                        </w:rPr>
                        <w:br/>
                      </w:r>
                      <w:r w:rsidRPr="003A2E7D">
                        <w:rPr>
                          <w:rFonts w:ascii="Arno Pro" w:hAnsi="Arno Pro"/>
                          <w:b/>
                          <w:color w:val="285171"/>
                          <w:sz w:val="36"/>
                          <w:szCs w:val="36"/>
                        </w:rPr>
                        <w:t>STATE BOARD OF FINANCIAL INSTITUTIONS</w:t>
                      </w:r>
                    </w:p>
                    <w:p w14:paraId="2108B50F" w14:textId="77777777" w:rsidR="00004B44" w:rsidRPr="00524E11" w:rsidRDefault="00004B44" w:rsidP="0093615C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274CBE2" w14:textId="6705CD03" w:rsidR="0093615C" w:rsidRDefault="0093615C" w:rsidP="006F5C8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5BE5FA3" w14:textId="77777777" w:rsidR="0093615C" w:rsidRDefault="0093615C" w:rsidP="006F5C8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2367D572" w14:textId="77777777" w:rsidR="0093615C" w:rsidRDefault="0093615C" w:rsidP="006F5C8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A62E75B" w14:textId="1D3F53CD" w:rsidR="0099135A" w:rsidRDefault="0099135A" w:rsidP="006F5C83">
      <w:pPr>
        <w:spacing w:after="0" w:line="240" w:lineRule="auto"/>
        <w:jc w:val="center"/>
        <w:rPr>
          <w:sz w:val="24"/>
          <w:szCs w:val="24"/>
        </w:rPr>
      </w:pPr>
    </w:p>
    <w:p w14:paraId="217EAC93" w14:textId="6B748214" w:rsidR="00F019D0" w:rsidRDefault="00F019D0" w:rsidP="006F5C8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</w:t>
      </w:r>
    </w:p>
    <w:p w14:paraId="7E4EAD45" w14:textId="328A07A4" w:rsidR="00F019D0" w:rsidRDefault="00356A50" w:rsidP="006F5C8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Wednesday, </w:t>
      </w:r>
      <w:r w:rsidR="00520701">
        <w:rPr>
          <w:b/>
          <w:bCs/>
          <w:sz w:val="24"/>
          <w:szCs w:val="24"/>
        </w:rPr>
        <w:t>June 5</w:t>
      </w:r>
      <w:r w:rsidR="008A2491">
        <w:rPr>
          <w:b/>
          <w:bCs/>
          <w:sz w:val="24"/>
          <w:szCs w:val="24"/>
        </w:rPr>
        <w:t>, 202</w:t>
      </w:r>
      <w:r w:rsidR="00BB20CE">
        <w:rPr>
          <w:b/>
          <w:bCs/>
          <w:sz w:val="24"/>
          <w:szCs w:val="24"/>
        </w:rPr>
        <w:t>4</w:t>
      </w:r>
    </w:p>
    <w:p w14:paraId="7FE64546" w14:textId="72B66E84" w:rsidR="00F019D0" w:rsidRDefault="00F019D0" w:rsidP="006F5C8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10:00 AM</w:t>
      </w:r>
    </w:p>
    <w:p w14:paraId="1EF7020A" w14:textId="19B13E6F" w:rsidR="009A4B46" w:rsidRDefault="00520701" w:rsidP="006F5C8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Conference Room 222</w:t>
      </w:r>
    </w:p>
    <w:p w14:paraId="5BBAA368" w14:textId="5ECDF491" w:rsidR="00F019D0" w:rsidRDefault="006068BB" w:rsidP="006F5C8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v</w:t>
      </w:r>
      <w:r w:rsidR="00F019D0">
        <w:rPr>
          <w:b/>
          <w:bCs/>
          <w:sz w:val="24"/>
          <w:szCs w:val="24"/>
        </w:rPr>
        <w:t>ia WebEx Virtual Conference Room</w:t>
      </w:r>
      <w:r w:rsidR="00520701">
        <w:rPr>
          <w:b/>
          <w:bCs/>
          <w:sz w:val="24"/>
          <w:szCs w:val="24"/>
        </w:rPr>
        <w:t xml:space="preserve"> (Phone Call-In)</w:t>
      </w:r>
    </w:p>
    <w:p w14:paraId="4028979B" w14:textId="704CE960" w:rsidR="00F019D0" w:rsidRDefault="00F019D0" w:rsidP="006F5C8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1A2006F" w14:textId="4EF78634" w:rsidR="00F019D0" w:rsidRPr="00E527CD" w:rsidRDefault="00F019D0" w:rsidP="006F5C83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08E4579B" w14:textId="3C2B14D3" w:rsidR="00F019D0" w:rsidRPr="0080090C" w:rsidRDefault="00F019D0" w:rsidP="00F019D0">
      <w:pPr>
        <w:spacing w:after="0" w:line="240" w:lineRule="auto"/>
        <w:rPr>
          <w:sz w:val="24"/>
          <w:szCs w:val="24"/>
        </w:rPr>
      </w:pPr>
      <w:r w:rsidRPr="0080090C">
        <w:rPr>
          <w:sz w:val="24"/>
          <w:szCs w:val="24"/>
        </w:rPr>
        <w:t>Upon proper call and due notice to all its members and after having given required public notice, the State Board of Financial Institutions met on the</w:t>
      </w:r>
      <w:r w:rsidR="00575984">
        <w:rPr>
          <w:sz w:val="24"/>
          <w:szCs w:val="24"/>
        </w:rPr>
        <w:t xml:space="preserve"> </w:t>
      </w:r>
      <w:r w:rsidR="00520701">
        <w:rPr>
          <w:sz w:val="24"/>
          <w:szCs w:val="24"/>
        </w:rPr>
        <w:t>5</w:t>
      </w:r>
      <w:r w:rsidR="00520701" w:rsidRPr="00520701">
        <w:rPr>
          <w:sz w:val="24"/>
          <w:szCs w:val="24"/>
          <w:vertAlign w:val="superscript"/>
        </w:rPr>
        <w:t>th</w:t>
      </w:r>
      <w:r w:rsidR="00B0666A">
        <w:rPr>
          <w:sz w:val="24"/>
          <w:szCs w:val="24"/>
        </w:rPr>
        <w:t xml:space="preserve"> </w:t>
      </w:r>
      <w:r w:rsidRPr="0080090C">
        <w:rPr>
          <w:sz w:val="24"/>
          <w:szCs w:val="24"/>
        </w:rPr>
        <w:t xml:space="preserve">day of </w:t>
      </w:r>
      <w:r w:rsidR="00520701">
        <w:rPr>
          <w:sz w:val="24"/>
          <w:szCs w:val="24"/>
        </w:rPr>
        <w:t xml:space="preserve">June </w:t>
      </w:r>
      <w:r w:rsidR="00BB20CE">
        <w:rPr>
          <w:sz w:val="24"/>
          <w:szCs w:val="24"/>
        </w:rPr>
        <w:t>2024</w:t>
      </w:r>
      <w:r w:rsidRPr="0080090C">
        <w:rPr>
          <w:sz w:val="24"/>
          <w:szCs w:val="24"/>
        </w:rPr>
        <w:t xml:space="preserve"> with Chairman </w:t>
      </w:r>
      <w:r w:rsidR="00520701">
        <w:rPr>
          <w:sz w:val="24"/>
          <w:szCs w:val="24"/>
        </w:rPr>
        <w:t>Loftis</w:t>
      </w:r>
      <w:r w:rsidR="00BB3C2C">
        <w:rPr>
          <w:sz w:val="24"/>
          <w:szCs w:val="24"/>
        </w:rPr>
        <w:t xml:space="preserve"> </w:t>
      </w:r>
      <w:r w:rsidRPr="0080090C">
        <w:rPr>
          <w:sz w:val="24"/>
          <w:szCs w:val="24"/>
        </w:rPr>
        <w:t>presiding.</w:t>
      </w:r>
    </w:p>
    <w:p w14:paraId="3A337EBA" w14:textId="64917B70" w:rsidR="00F019D0" w:rsidRPr="005735C6" w:rsidRDefault="00F019D0" w:rsidP="00F019D0">
      <w:pPr>
        <w:spacing w:after="0" w:line="240" w:lineRule="auto"/>
        <w:rPr>
          <w:sz w:val="24"/>
          <w:szCs w:val="24"/>
          <w:highlight w:val="yellow"/>
        </w:rPr>
      </w:pPr>
    </w:p>
    <w:p w14:paraId="3C3957AC" w14:textId="0B1885C3" w:rsidR="00F019D0" w:rsidRDefault="007D0792" w:rsidP="00F019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m</w:t>
      </w:r>
      <w:r w:rsidR="00F019D0" w:rsidRPr="006D4FE5">
        <w:rPr>
          <w:sz w:val="24"/>
          <w:szCs w:val="24"/>
        </w:rPr>
        <w:t xml:space="preserve">embers present: </w:t>
      </w:r>
      <w:r w:rsidR="00E90028">
        <w:rPr>
          <w:sz w:val="24"/>
          <w:szCs w:val="24"/>
        </w:rPr>
        <w:t xml:space="preserve">Ms. Michaels and </w:t>
      </w:r>
      <w:r w:rsidR="00F019D0" w:rsidRPr="006D4FE5">
        <w:rPr>
          <w:sz w:val="24"/>
          <w:szCs w:val="24"/>
        </w:rPr>
        <w:t xml:space="preserve">Messrs. </w:t>
      </w:r>
      <w:r w:rsidR="00520701">
        <w:rPr>
          <w:sz w:val="24"/>
          <w:szCs w:val="24"/>
        </w:rPr>
        <w:t xml:space="preserve">Wright, Walters, </w:t>
      </w:r>
      <w:r w:rsidR="00E90028">
        <w:rPr>
          <w:sz w:val="24"/>
          <w:szCs w:val="24"/>
        </w:rPr>
        <w:t xml:space="preserve">Wicker, </w:t>
      </w:r>
      <w:r w:rsidR="00F019D0" w:rsidRPr="006D4FE5">
        <w:rPr>
          <w:sz w:val="24"/>
          <w:szCs w:val="24"/>
        </w:rPr>
        <w:t>Pennington</w:t>
      </w:r>
      <w:r w:rsidR="00A807B5">
        <w:rPr>
          <w:sz w:val="24"/>
          <w:szCs w:val="24"/>
        </w:rPr>
        <w:t xml:space="preserve">, </w:t>
      </w:r>
      <w:r w:rsidR="00F019D0" w:rsidRPr="006D4FE5">
        <w:rPr>
          <w:sz w:val="24"/>
          <w:szCs w:val="24"/>
        </w:rPr>
        <w:t xml:space="preserve">Strickland, </w:t>
      </w:r>
      <w:r w:rsidR="007D6811">
        <w:rPr>
          <w:sz w:val="24"/>
          <w:szCs w:val="24"/>
        </w:rPr>
        <w:t>Stuart,</w:t>
      </w:r>
      <w:r w:rsidR="000B0700">
        <w:rPr>
          <w:sz w:val="24"/>
          <w:szCs w:val="24"/>
        </w:rPr>
        <w:t xml:space="preserve"> Byrd,</w:t>
      </w:r>
      <w:r w:rsidR="00522578">
        <w:rPr>
          <w:sz w:val="24"/>
          <w:szCs w:val="24"/>
        </w:rPr>
        <w:t xml:space="preserve"> </w:t>
      </w:r>
      <w:r w:rsidR="00A5107C" w:rsidRPr="006D4FE5">
        <w:rPr>
          <w:sz w:val="24"/>
          <w:szCs w:val="24"/>
        </w:rPr>
        <w:t>and Bouchette</w:t>
      </w:r>
      <w:r w:rsidR="00F019D0" w:rsidRPr="006D4FE5">
        <w:rPr>
          <w:sz w:val="24"/>
          <w:szCs w:val="24"/>
        </w:rPr>
        <w:t>.</w:t>
      </w:r>
      <w:r w:rsidR="00F019D0">
        <w:rPr>
          <w:sz w:val="24"/>
          <w:szCs w:val="24"/>
        </w:rPr>
        <w:t xml:space="preserve"> </w:t>
      </w:r>
    </w:p>
    <w:p w14:paraId="0D4446AD" w14:textId="47AEE830" w:rsidR="00F019D0" w:rsidRDefault="00F019D0" w:rsidP="00233119">
      <w:pPr>
        <w:spacing w:after="0" w:line="240" w:lineRule="auto"/>
        <w:rPr>
          <w:sz w:val="24"/>
          <w:szCs w:val="24"/>
        </w:rPr>
      </w:pPr>
    </w:p>
    <w:p w14:paraId="40DC8FCE" w14:textId="2DB56421" w:rsidR="00F019D0" w:rsidRDefault="00F019D0" w:rsidP="00F019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Chairman stated that a quorum was present. </w:t>
      </w:r>
    </w:p>
    <w:p w14:paraId="0409CC9E" w14:textId="06FB693F" w:rsidR="00F019D0" w:rsidRDefault="00F019D0" w:rsidP="00F019D0">
      <w:pPr>
        <w:spacing w:after="0" w:line="240" w:lineRule="auto"/>
        <w:rPr>
          <w:sz w:val="24"/>
          <w:szCs w:val="24"/>
        </w:rPr>
      </w:pPr>
    </w:p>
    <w:p w14:paraId="760150ED" w14:textId="6A0BD97E" w:rsidR="00F019D0" w:rsidRDefault="00F019D0" w:rsidP="00F019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Staff present:</w:t>
      </w:r>
    </w:p>
    <w:p w14:paraId="63A39FAC" w14:textId="3930BD80" w:rsidR="00F019D0" w:rsidRPr="006D4FE5" w:rsidRDefault="00F019D0" w:rsidP="00F019D0">
      <w:pPr>
        <w:spacing w:after="0" w:line="240" w:lineRule="auto"/>
        <w:rPr>
          <w:sz w:val="24"/>
          <w:szCs w:val="24"/>
        </w:rPr>
      </w:pPr>
      <w:r w:rsidRPr="006D4FE5">
        <w:rPr>
          <w:sz w:val="24"/>
          <w:szCs w:val="24"/>
        </w:rPr>
        <w:t>Consumer Finance Division: Commissioner Ron Bodvake</w:t>
      </w:r>
      <w:r w:rsidR="00EA1ECC">
        <w:rPr>
          <w:sz w:val="24"/>
          <w:szCs w:val="24"/>
        </w:rPr>
        <w:t xml:space="preserve">, </w:t>
      </w:r>
      <w:r w:rsidR="000B0700">
        <w:rPr>
          <w:sz w:val="24"/>
          <w:szCs w:val="24"/>
        </w:rPr>
        <w:t>Deputy Commissioner Amy Gelhaus</w:t>
      </w:r>
    </w:p>
    <w:p w14:paraId="55BE9014" w14:textId="0AAA1FD1" w:rsidR="00F019D0" w:rsidRPr="006D4FE5" w:rsidRDefault="00F019D0" w:rsidP="00F019D0">
      <w:pPr>
        <w:spacing w:after="0" w:line="240" w:lineRule="auto"/>
        <w:rPr>
          <w:sz w:val="24"/>
          <w:szCs w:val="24"/>
        </w:rPr>
      </w:pPr>
    </w:p>
    <w:p w14:paraId="3B935284" w14:textId="7CEA04D6" w:rsidR="00F019D0" w:rsidRPr="00B45DE7" w:rsidRDefault="00F019D0" w:rsidP="00F019D0">
      <w:pPr>
        <w:spacing w:after="0" w:line="240" w:lineRule="auto"/>
        <w:rPr>
          <w:sz w:val="24"/>
          <w:szCs w:val="24"/>
        </w:rPr>
      </w:pPr>
      <w:r w:rsidRPr="006D4FE5">
        <w:rPr>
          <w:sz w:val="24"/>
          <w:szCs w:val="24"/>
        </w:rPr>
        <w:t>Banking Division: Commissioner Kathy Bickham</w:t>
      </w:r>
      <w:r w:rsidR="00522578">
        <w:rPr>
          <w:sz w:val="24"/>
          <w:szCs w:val="24"/>
        </w:rPr>
        <w:t xml:space="preserve">, </w:t>
      </w:r>
      <w:r w:rsidR="000B0700">
        <w:rPr>
          <w:sz w:val="24"/>
          <w:szCs w:val="24"/>
        </w:rPr>
        <w:t>Deputy Commissioner Janeen Hughes</w:t>
      </w:r>
    </w:p>
    <w:p w14:paraId="0A981E33" w14:textId="08CB3B76" w:rsidR="00F019D0" w:rsidRPr="00883EF3" w:rsidRDefault="00F019D0" w:rsidP="00F019D0">
      <w:pPr>
        <w:spacing w:after="0" w:line="240" w:lineRule="auto"/>
        <w:rPr>
          <w:sz w:val="24"/>
          <w:szCs w:val="24"/>
          <w:highlight w:val="yellow"/>
        </w:rPr>
      </w:pPr>
    </w:p>
    <w:p w14:paraId="69BDDA03" w14:textId="7C7374D8" w:rsidR="00BB20CE" w:rsidRDefault="00F019D0" w:rsidP="00B16DB8">
      <w:pPr>
        <w:spacing w:after="0" w:line="240" w:lineRule="auto"/>
        <w:rPr>
          <w:sz w:val="24"/>
          <w:szCs w:val="24"/>
        </w:rPr>
      </w:pPr>
      <w:r w:rsidRPr="006D4FE5">
        <w:rPr>
          <w:sz w:val="24"/>
          <w:szCs w:val="24"/>
        </w:rPr>
        <w:t xml:space="preserve">State Treasurer’s Office: </w:t>
      </w:r>
      <w:bookmarkStart w:id="1" w:name="_Hlk81385197"/>
      <w:r w:rsidR="00520701">
        <w:rPr>
          <w:sz w:val="24"/>
          <w:szCs w:val="24"/>
        </w:rPr>
        <w:t xml:space="preserve">Chief of Staff Clarissa Adams, </w:t>
      </w:r>
      <w:r w:rsidR="00575984">
        <w:rPr>
          <w:sz w:val="24"/>
          <w:szCs w:val="24"/>
        </w:rPr>
        <w:t xml:space="preserve">Deputy </w:t>
      </w:r>
      <w:r w:rsidR="00B45DE7" w:rsidRPr="006D4FE5">
        <w:rPr>
          <w:sz w:val="24"/>
          <w:szCs w:val="24"/>
        </w:rPr>
        <w:t>State Treasurer Cynthia Dannels,</w:t>
      </w:r>
      <w:r w:rsidR="00BB20CE">
        <w:rPr>
          <w:sz w:val="24"/>
          <w:szCs w:val="24"/>
        </w:rPr>
        <w:t xml:space="preserve"> Administration Division Director Jordan Dominick,</w:t>
      </w:r>
      <w:r w:rsidR="00B45DE7" w:rsidRPr="006D4FE5">
        <w:rPr>
          <w:sz w:val="24"/>
          <w:szCs w:val="24"/>
        </w:rPr>
        <w:t xml:space="preserve"> </w:t>
      </w:r>
      <w:r w:rsidR="00C2201D" w:rsidRPr="006D4FE5">
        <w:rPr>
          <w:sz w:val="24"/>
          <w:szCs w:val="24"/>
        </w:rPr>
        <w:t xml:space="preserve">Deputy </w:t>
      </w:r>
      <w:r w:rsidRPr="006D4FE5">
        <w:rPr>
          <w:sz w:val="24"/>
          <w:szCs w:val="24"/>
        </w:rPr>
        <w:t xml:space="preserve">General Counsel </w:t>
      </w:r>
      <w:r w:rsidR="009A1663" w:rsidRPr="006D4FE5">
        <w:rPr>
          <w:sz w:val="24"/>
          <w:szCs w:val="24"/>
        </w:rPr>
        <w:t>Bill Condon</w:t>
      </w:r>
      <w:bookmarkEnd w:id="1"/>
      <w:r w:rsidR="0095758D" w:rsidRPr="006D4FE5">
        <w:rPr>
          <w:sz w:val="24"/>
          <w:szCs w:val="24"/>
        </w:rPr>
        <w:t xml:space="preserve">, </w:t>
      </w:r>
      <w:r w:rsidR="0071322F">
        <w:rPr>
          <w:sz w:val="24"/>
          <w:szCs w:val="24"/>
        </w:rPr>
        <w:t xml:space="preserve">Deputy General Counsel Shawn Eubanks, </w:t>
      </w:r>
      <w:r w:rsidR="007D6811">
        <w:rPr>
          <w:sz w:val="24"/>
          <w:szCs w:val="24"/>
        </w:rPr>
        <w:t>Human Resources Manager Lisa O’Sullivan</w:t>
      </w:r>
      <w:r w:rsidR="000B0700">
        <w:rPr>
          <w:sz w:val="24"/>
          <w:szCs w:val="24"/>
        </w:rPr>
        <w:t>,</w:t>
      </w:r>
      <w:r w:rsidR="00520701">
        <w:rPr>
          <w:sz w:val="24"/>
          <w:szCs w:val="24"/>
        </w:rPr>
        <w:t xml:space="preserve"> and</w:t>
      </w:r>
      <w:r w:rsidR="000B0700">
        <w:rPr>
          <w:sz w:val="24"/>
          <w:szCs w:val="24"/>
        </w:rPr>
        <w:t xml:space="preserve"> </w:t>
      </w:r>
      <w:r w:rsidRPr="006D4FE5">
        <w:rPr>
          <w:sz w:val="24"/>
          <w:szCs w:val="24"/>
        </w:rPr>
        <w:t>Fi</w:t>
      </w:r>
      <w:r w:rsidR="00F64E3E" w:rsidRPr="006D4FE5">
        <w:rPr>
          <w:sz w:val="24"/>
          <w:szCs w:val="24"/>
        </w:rPr>
        <w:t>scal</w:t>
      </w:r>
      <w:r w:rsidRPr="006D4FE5">
        <w:rPr>
          <w:sz w:val="24"/>
          <w:szCs w:val="24"/>
        </w:rPr>
        <w:t xml:space="preserve"> Analyst Cameron Larkin</w:t>
      </w:r>
    </w:p>
    <w:p w14:paraId="360AF05E" w14:textId="77777777" w:rsidR="00520701" w:rsidRDefault="00520701" w:rsidP="00F019D0">
      <w:pPr>
        <w:spacing w:after="0" w:line="240" w:lineRule="auto"/>
        <w:rPr>
          <w:sz w:val="24"/>
          <w:szCs w:val="24"/>
        </w:rPr>
      </w:pPr>
    </w:p>
    <w:p w14:paraId="7DE4DC61" w14:textId="745683CB" w:rsidR="00BB3C2C" w:rsidRDefault="00F019D0" w:rsidP="00F019D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Agenda for this meeting was approved by General Consent.</w:t>
      </w:r>
    </w:p>
    <w:p w14:paraId="749145D9" w14:textId="77777777" w:rsidR="0071322F" w:rsidRDefault="0071322F" w:rsidP="00F019D0">
      <w:pPr>
        <w:spacing w:after="0" w:line="240" w:lineRule="auto"/>
        <w:rPr>
          <w:b/>
          <w:bCs/>
          <w:sz w:val="24"/>
          <w:szCs w:val="24"/>
        </w:rPr>
      </w:pPr>
    </w:p>
    <w:p w14:paraId="0183DDB1" w14:textId="1DD6DE94" w:rsidR="00F019D0" w:rsidRDefault="00F019D0" w:rsidP="00F019D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</w:t>
      </w:r>
      <w:r w:rsidR="009D364B">
        <w:rPr>
          <w:b/>
          <w:bCs/>
          <w:sz w:val="24"/>
          <w:szCs w:val="24"/>
        </w:rPr>
        <w:t xml:space="preserve"> </w:t>
      </w:r>
      <w:r w:rsidR="00520701">
        <w:rPr>
          <w:b/>
          <w:bCs/>
          <w:sz w:val="24"/>
          <w:szCs w:val="24"/>
        </w:rPr>
        <w:t>May 1</w:t>
      </w:r>
      <w:r w:rsidR="00375CA4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202</w:t>
      </w:r>
      <w:r w:rsidR="00BB20C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Board Meeting Minutes were approved by General Consent. </w:t>
      </w:r>
    </w:p>
    <w:p w14:paraId="3A5F16FC" w14:textId="77777777" w:rsidR="00BB20CE" w:rsidRDefault="00BB20CE" w:rsidP="00134A4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5E4C211" w14:textId="77777777" w:rsidR="00520701" w:rsidRDefault="00520701" w:rsidP="00DC084D">
      <w:pPr>
        <w:spacing w:after="0" w:line="240" w:lineRule="auto"/>
        <w:rPr>
          <w:sz w:val="24"/>
          <w:szCs w:val="24"/>
        </w:rPr>
      </w:pPr>
    </w:p>
    <w:p w14:paraId="3705E37D" w14:textId="77777777" w:rsidR="00694428" w:rsidRDefault="00694428" w:rsidP="00DC084D">
      <w:pPr>
        <w:spacing w:after="0" w:line="240" w:lineRule="auto"/>
        <w:rPr>
          <w:sz w:val="24"/>
          <w:szCs w:val="24"/>
        </w:rPr>
      </w:pPr>
    </w:p>
    <w:p w14:paraId="233CE9DC" w14:textId="2D3B8AB5" w:rsidR="00694428" w:rsidRPr="00DC084D" w:rsidRDefault="00520701" w:rsidP="00694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Chairman Loftis </w:t>
      </w:r>
      <w:r w:rsidR="00694428">
        <w:rPr>
          <w:sz w:val="24"/>
          <w:szCs w:val="24"/>
        </w:rPr>
        <w:t>asked if any member had any other conflict of interest with an item on this agenda.  No conflicts were identified.</w:t>
      </w:r>
    </w:p>
    <w:p w14:paraId="03B635CE" w14:textId="77777777" w:rsidR="00DC084D" w:rsidRDefault="00DC084D" w:rsidP="00134A4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761EE80" w14:textId="49ABA94D" w:rsidR="00520701" w:rsidRDefault="00520701" w:rsidP="00134A4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Special Recognition </w:t>
      </w:r>
      <w:r>
        <w:rPr>
          <w:sz w:val="24"/>
          <w:szCs w:val="24"/>
        </w:rPr>
        <w:t xml:space="preserve">Chairman Loftis recognized Mr. Stuart for his service to the Board and highlighted some of the attributes that made him a valuable member. This being Mr. Stuart’s last meeting, he shared some words with the Board and received a certificate of service. </w:t>
      </w:r>
    </w:p>
    <w:p w14:paraId="3C71C34C" w14:textId="77777777" w:rsidR="00520701" w:rsidRPr="00520701" w:rsidRDefault="00520701" w:rsidP="00134A43">
      <w:pPr>
        <w:spacing w:after="0" w:line="240" w:lineRule="auto"/>
        <w:rPr>
          <w:sz w:val="24"/>
          <w:szCs w:val="24"/>
        </w:rPr>
      </w:pPr>
    </w:p>
    <w:p w14:paraId="197447F0" w14:textId="030F80BD" w:rsidR="00DC084D" w:rsidRDefault="00DC084D" w:rsidP="00134A4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Committee Reports</w:t>
      </w:r>
    </w:p>
    <w:p w14:paraId="68C23BCD" w14:textId="77777777" w:rsidR="00DC084D" w:rsidRDefault="00DC084D" w:rsidP="00134A43">
      <w:pPr>
        <w:spacing w:after="0" w:line="240" w:lineRule="auto"/>
        <w:rPr>
          <w:b/>
          <w:bCs/>
          <w:sz w:val="24"/>
          <w:szCs w:val="24"/>
        </w:rPr>
      </w:pPr>
    </w:p>
    <w:p w14:paraId="596430DA" w14:textId="14E2C177" w:rsidR="00520701" w:rsidRDefault="00520701" w:rsidP="00520701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Budget and Operations</w:t>
      </w:r>
      <w:r w:rsidR="00DC084D">
        <w:rPr>
          <w:b/>
          <w:bCs/>
          <w:sz w:val="24"/>
          <w:szCs w:val="24"/>
        </w:rPr>
        <w:t xml:space="preserve"> Committee </w:t>
      </w:r>
      <w:r w:rsidR="00DC084D">
        <w:rPr>
          <w:sz w:val="24"/>
          <w:szCs w:val="24"/>
        </w:rPr>
        <w:t xml:space="preserve">Chairman, Mr. </w:t>
      </w:r>
      <w:r>
        <w:rPr>
          <w:sz w:val="24"/>
          <w:szCs w:val="24"/>
        </w:rPr>
        <w:t>Pennington</w:t>
      </w:r>
      <w:r w:rsidR="00DC084D">
        <w:rPr>
          <w:sz w:val="24"/>
          <w:szCs w:val="24"/>
        </w:rPr>
        <w:t xml:space="preserve"> stated that </w:t>
      </w:r>
      <w:r w:rsidR="00AC01CF">
        <w:rPr>
          <w:sz w:val="24"/>
          <w:szCs w:val="24"/>
        </w:rPr>
        <w:t>t</w:t>
      </w:r>
      <w:r w:rsidR="00DC084D" w:rsidRPr="00DC084D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Budget and Operations </w:t>
      </w:r>
      <w:r w:rsidR="00DC084D" w:rsidRPr="00DC084D">
        <w:rPr>
          <w:sz w:val="24"/>
          <w:szCs w:val="24"/>
        </w:rPr>
        <w:t xml:space="preserve">Committee </w:t>
      </w:r>
      <w:r w:rsidRPr="00520701">
        <w:rPr>
          <w:sz w:val="24"/>
          <w:szCs w:val="24"/>
        </w:rPr>
        <w:t xml:space="preserve">met on </w:t>
      </w:r>
      <w:r>
        <w:rPr>
          <w:sz w:val="24"/>
          <w:szCs w:val="24"/>
        </w:rPr>
        <w:t>June 5</w:t>
      </w:r>
      <w:r w:rsidRPr="00520701">
        <w:rPr>
          <w:sz w:val="24"/>
          <w:szCs w:val="24"/>
          <w:vertAlign w:val="superscript"/>
        </w:rPr>
        <w:t>th</w:t>
      </w:r>
      <w:r w:rsidRPr="00520701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He informed the Board that </w:t>
      </w:r>
      <w:r w:rsidRPr="00520701">
        <w:rPr>
          <w:sz w:val="24"/>
          <w:szCs w:val="24"/>
        </w:rPr>
        <w:t>Commissioner Bodvake and Commissioner Bickham provided an overview of the quarterly operating expenditures for both divisions</w:t>
      </w:r>
      <w:r w:rsidR="009E3170">
        <w:rPr>
          <w:sz w:val="24"/>
          <w:szCs w:val="24"/>
        </w:rPr>
        <w:t xml:space="preserve">, </w:t>
      </w:r>
      <w:r w:rsidRPr="00520701">
        <w:rPr>
          <w:sz w:val="24"/>
          <w:szCs w:val="24"/>
        </w:rPr>
        <w:t>of recent salary and personnel updates</w:t>
      </w:r>
      <w:r w:rsidR="009E3170">
        <w:rPr>
          <w:sz w:val="24"/>
          <w:szCs w:val="24"/>
        </w:rPr>
        <w:t xml:space="preserve">, </w:t>
      </w:r>
      <w:r w:rsidRPr="00520701">
        <w:rPr>
          <w:sz w:val="24"/>
          <w:szCs w:val="24"/>
        </w:rPr>
        <w:t xml:space="preserve">as well as an IT update. </w:t>
      </w:r>
      <w:r w:rsidR="009E3170">
        <w:rPr>
          <w:sz w:val="24"/>
          <w:szCs w:val="24"/>
        </w:rPr>
        <w:t>Mr. Pennington also mentioned that t</w:t>
      </w:r>
      <w:r w:rsidRPr="00520701">
        <w:rPr>
          <w:sz w:val="24"/>
          <w:szCs w:val="24"/>
        </w:rPr>
        <w:t>he Committee reviewed and discussed the draft evaluation and planning stage documents for Commissioner Bodvake and for Commissioner Bickham</w:t>
      </w:r>
      <w:r w:rsidR="009E3170">
        <w:rPr>
          <w:sz w:val="24"/>
          <w:szCs w:val="24"/>
        </w:rPr>
        <w:t xml:space="preserve"> and </w:t>
      </w:r>
      <w:r w:rsidRPr="00520701">
        <w:rPr>
          <w:sz w:val="24"/>
          <w:szCs w:val="24"/>
        </w:rPr>
        <w:t xml:space="preserve">voted to approve forwarding these drafts to the full Board for review during today’s executive session. </w:t>
      </w:r>
      <w:r w:rsidR="009E3170">
        <w:rPr>
          <w:sz w:val="24"/>
          <w:szCs w:val="24"/>
        </w:rPr>
        <w:t>Mr. Pennington stated that t</w:t>
      </w:r>
      <w:r w:rsidRPr="00520701">
        <w:rPr>
          <w:sz w:val="24"/>
          <w:szCs w:val="24"/>
        </w:rPr>
        <w:t xml:space="preserve">he next Committee meeting is scheduled for July 30th. </w:t>
      </w:r>
    </w:p>
    <w:p w14:paraId="4E9378C8" w14:textId="77777777" w:rsidR="009E3170" w:rsidRPr="00520701" w:rsidRDefault="009E3170" w:rsidP="00520701">
      <w:pPr>
        <w:spacing w:after="0" w:line="240" w:lineRule="auto"/>
        <w:rPr>
          <w:sz w:val="24"/>
          <w:szCs w:val="24"/>
        </w:rPr>
      </w:pPr>
    </w:p>
    <w:p w14:paraId="57FC6A45" w14:textId="73B2EEE3" w:rsidR="00DC084D" w:rsidRDefault="00DC084D" w:rsidP="00134A4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Commissioner Updates </w:t>
      </w:r>
    </w:p>
    <w:p w14:paraId="147D89FE" w14:textId="77777777" w:rsidR="000D626E" w:rsidRPr="000D626E" w:rsidRDefault="000D626E" w:rsidP="00134A4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98A61F8" w14:textId="044DBF33" w:rsidR="003477A9" w:rsidRDefault="00502490" w:rsidP="00134A4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Commissioner of Consumer Finance, Ron Bodvake</w:t>
      </w:r>
      <w:r w:rsidR="007A189A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9E3170">
        <w:rPr>
          <w:sz w:val="24"/>
          <w:szCs w:val="24"/>
        </w:rPr>
        <w:t xml:space="preserve">informed the Board of upcoming annual conferences/meetings for AARMR and ACUCCCS in August. Commissioner Bodvake </w:t>
      </w:r>
      <w:r w:rsidR="00E74B51">
        <w:rPr>
          <w:sz w:val="24"/>
          <w:szCs w:val="24"/>
        </w:rPr>
        <w:t xml:space="preserve">provided the </w:t>
      </w:r>
      <w:r w:rsidR="00B76B71">
        <w:rPr>
          <w:sz w:val="24"/>
          <w:szCs w:val="24"/>
        </w:rPr>
        <w:t xml:space="preserve">Board with </w:t>
      </w:r>
      <w:r w:rsidR="002D19C7">
        <w:rPr>
          <w:sz w:val="24"/>
          <w:szCs w:val="24"/>
        </w:rPr>
        <w:t xml:space="preserve">reports on </w:t>
      </w:r>
      <w:r w:rsidR="00B76B71">
        <w:rPr>
          <w:sz w:val="24"/>
          <w:szCs w:val="24"/>
        </w:rPr>
        <w:t>m</w:t>
      </w:r>
      <w:r w:rsidR="002D19C7">
        <w:rPr>
          <w:sz w:val="24"/>
          <w:szCs w:val="24"/>
        </w:rPr>
        <w:t xml:space="preserve">onthly </w:t>
      </w:r>
      <w:r w:rsidR="00B76B71">
        <w:rPr>
          <w:sz w:val="24"/>
          <w:szCs w:val="24"/>
        </w:rPr>
        <w:t>s</w:t>
      </w:r>
      <w:r w:rsidR="002D19C7">
        <w:rPr>
          <w:sz w:val="24"/>
          <w:szCs w:val="24"/>
        </w:rPr>
        <w:t xml:space="preserve">tatistics, </w:t>
      </w:r>
      <w:r w:rsidR="00B76B71">
        <w:rPr>
          <w:sz w:val="24"/>
          <w:szCs w:val="24"/>
        </w:rPr>
        <w:t>n</w:t>
      </w:r>
      <w:r w:rsidR="002D19C7">
        <w:rPr>
          <w:sz w:val="24"/>
          <w:szCs w:val="24"/>
        </w:rPr>
        <w:t>ew</w:t>
      </w:r>
      <w:r w:rsidR="00116331">
        <w:rPr>
          <w:sz w:val="24"/>
          <w:szCs w:val="24"/>
        </w:rPr>
        <w:t>ly</w:t>
      </w:r>
      <w:r w:rsidR="002D19C7">
        <w:rPr>
          <w:sz w:val="24"/>
          <w:szCs w:val="24"/>
        </w:rPr>
        <w:t xml:space="preserve"> </w:t>
      </w:r>
      <w:r w:rsidR="00B76B71">
        <w:rPr>
          <w:sz w:val="24"/>
          <w:szCs w:val="24"/>
        </w:rPr>
        <w:t>a</w:t>
      </w:r>
      <w:r w:rsidR="002D19C7">
        <w:rPr>
          <w:sz w:val="24"/>
          <w:szCs w:val="24"/>
        </w:rPr>
        <w:t xml:space="preserve">pproved </w:t>
      </w:r>
      <w:r w:rsidR="00B76B71">
        <w:rPr>
          <w:sz w:val="24"/>
          <w:szCs w:val="24"/>
        </w:rPr>
        <w:t>c</w:t>
      </w:r>
      <w:r w:rsidR="002D19C7">
        <w:rPr>
          <w:sz w:val="24"/>
          <w:szCs w:val="24"/>
        </w:rPr>
        <w:t xml:space="preserve">onsumer </w:t>
      </w:r>
      <w:r w:rsidR="00B76B71">
        <w:rPr>
          <w:sz w:val="24"/>
          <w:szCs w:val="24"/>
        </w:rPr>
        <w:t>li</w:t>
      </w:r>
      <w:r w:rsidR="002D19C7">
        <w:rPr>
          <w:sz w:val="24"/>
          <w:szCs w:val="24"/>
        </w:rPr>
        <w:t>censees</w:t>
      </w:r>
      <w:r w:rsidR="009E3170">
        <w:rPr>
          <w:sz w:val="24"/>
          <w:szCs w:val="24"/>
        </w:rPr>
        <w:t>, and check cashing branch office inspections</w:t>
      </w:r>
      <w:r w:rsidR="002D19C7">
        <w:rPr>
          <w:sz w:val="24"/>
          <w:szCs w:val="24"/>
        </w:rPr>
        <w:t xml:space="preserve">. </w:t>
      </w:r>
      <w:r w:rsidR="00E90028">
        <w:rPr>
          <w:sz w:val="24"/>
          <w:szCs w:val="24"/>
        </w:rPr>
        <w:t xml:space="preserve">Commissioner Bodvake </w:t>
      </w:r>
      <w:r w:rsidR="009E3170">
        <w:rPr>
          <w:sz w:val="24"/>
          <w:szCs w:val="24"/>
        </w:rPr>
        <w:t xml:space="preserve">provided an overview of a recent Administrative Interpretation published by the South Carolina Department of Consumer Affairs. Mr. Bodvake informed the board of two recent resignations. </w:t>
      </w:r>
      <w:r w:rsidR="00DC084D">
        <w:rPr>
          <w:sz w:val="24"/>
          <w:szCs w:val="24"/>
        </w:rPr>
        <w:t xml:space="preserve"> </w:t>
      </w:r>
      <w:r w:rsidR="00607EA2">
        <w:rPr>
          <w:sz w:val="24"/>
          <w:szCs w:val="24"/>
        </w:rPr>
        <w:t xml:space="preserve"> </w:t>
      </w:r>
    </w:p>
    <w:p w14:paraId="3E23134C" w14:textId="77777777" w:rsidR="002D19C7" w:rsidRDefault="002D19C7" w:rsidP="00B757EF">
      <w:pPr>
        <w:spacing w:after="0" w:line="240" w:lineRule="auto"/>
        <w:rPr>
          <w:b/>
          <w:bCs/>
          <w:sz w:val="24"/>
          <w:szCs w:val="24"/>
        </w:rPr>
      </w:pPr>
    </w:p>
    <w:p w14:paraId="44D6ABE0" w14:textId="2A99DB87" w:rsidR="00B90B9E" w:rsidRDefault="003477A9" w:rsidP="00B757EF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Commissioner of Banking</w:t>
      </w:r>
      <w:r w:rsidR="00B757EF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3F5DA6">
        <w:rPr>
          <w:b/>
          <w:bCs/>
          <w:sz w:val="24"/>
          <w:szCs w:val="24"/>
        </w:rPr>
        <w:t>Kathy Bickham</w:t>
      </w:r>
      <w:r w:rsidR="007A189A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9E3170">
        <w:rPr>
          <w:sz w:val="24"/>
          <w:szCs w:val="24"/>
        </w:rPr>
        <w:t xml:space="preserve">informed the Board that Deputy Janeen Hughes attended the CSBS State Federal Supervisory Forum and that Examiner Aaron Fleming will attend the FDIC Storage Area Network School. </w:t>
      </w:r>
      <w:r w:rsidR="00DC084D">
        <w:rPr>
          <w:sz w:val="24"/>
          <w:szCs w:val="24"/>
        </w:rPr>
        <w:t xml:space="preserve"> </w:t>
      </w:r>
    </w:p>
    <w:p w14:paraId="43502C81" w14:textId="77777777" w:rsidR="00B757EF" w:rsidRDefault="00B757EF" w:rsidP="00B757EF">
      <w:pPr>
        <w:spacing w:after="0" w:line="240" w:lineRule="auto"/>
        <w:rPr>
          <w:sz w:val="24"/>
          <w:szCs w:val="24"/>
        </w:rPr>
      </w:pPr>
    </w:p>
    <w:p w14:paraId="4392EDF2" w14:textId="203990E7" w:rsidR="00013A5C" w:rsidRDefault="00013A5C" w:rsidP="00134A4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Executive Session</w:t>
      </w:r>
    </w:p>
    <w:p w14:paraId="5B78A5E3" w14:textId="11B29514" w:rsidR="00013A5C" w:rsidRDefault="00013A5C" w:rsidP="00134A43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The Board voted unanimously to </w:t>
      </w:r>
      <w:r w:rsidR="00137036">
        <w:rPr>
          <w:b/>
          <w:bCs/>
          <w:i/>
          <w:iCs/>
          <w:sz w:val="24"/>
          <w:szCs w:val="24"/>
        </w:rPr>
        <w:t>enter</w:t>
      </w:r>
      <w:r>
        <w:rPr>
          <w:b/>
          <w:bCs/>
          <w:i/>
          <w:iCs/>
          <w:sz w:val="24"/>
          <w:szCs w:val="24"/>
        </w:rPr>
        <w:t xml:space="preserve"> into Executive Session.</w:t>
      </w:r>
    </w:p>
    <w:p w14:paraId="0D880FDE" w14:textId="44512D99" w:rsidR="008226C5" w:rsidRPr="002C6D33" w:rsidRDefault="00EE692C" w:rsidP="00B90B9E">
      <w:pPr>
        <w:rPr>
          <w:sz w:val="24"/>
          <w:szCs w:val="24"/>
        </w:rPr>
      </w:pPr>
      <w:r w:rsidRPr="002C6D33">
        <w:rPr>
          <w:sz w:val="24"/>
          <w:szCs w:val="24"/>
        </w:rPr>
        <w:t xml:space="preserve">Deputy General </w:t>
      </w:r>
      <w:r w:rsidR="004765BF" w:rsidRPr="002C6D33">
        <w:rPr>
          <w:sz w:val="24"/>
          <w:szCs w:val="24"/>
        </w:rPr>
        <w:t xml:space="preserve">Counsel Bill Condon stated that </w:t>
      </w:r>
      <w:bookmarkStart w:id="2" w:name="_Hlk91025085"/>
      <w:bookmarkStart w:id="3" w:name="_Hlk86829969"/>
      <w:r w:rsidR="00DA1A47" w:rsidRPr="002C6D33">
        <w:rPr>
          <w:sz w:val="24"/>
          <w:szCs w:val="24"/>
        </w:rPr>
        <w:t>The Board will enter Executive Session</w:t>
      </w:r>
      <w:bookmarkStart w:id="4" w:name="_Hlk90892876"/>
      <w:r w:rsidR="00DA1A47" w:rsidRPr="002C6D33">
        <w:rPr>
          <w:sz w:val="24"/>
          <w:szCs w:val="24"/>
        </w:rPr>
        <w:t xml:space="preserve"> </w:t>
      </w:r>
      <w:bookmarkEnd w:id="2"/>
      <w:bookmarkEnd w:id="3"/>
      <w:bookmarkEnd w:id="4"/>
      <w:r w:rsidR="002C6D33">
        <w:rPr>
          <w:sz w:val="24"/>
          <w:szCs w:val="24"/>
        </w:rPr>
        <w:t xml:space="preserve">to </w:t>
      </w:r>
      <w:r w:rsidR="009E3170" w:rsidRPr="009E3170">
        <w:rPr>
          <w:sz w:val="24"/>
          <w:szCs w:val="24"/>
        </w:rPr>
        <w:t>discuss information about and review a request by a regulated entity, to discuss Agency Head performance, to discuss a proposed amendment to a contractual arrangement, and to receive legal advice as needed.</w:t>
      </w:r>
    </w:p>
    <w:p w14:paraId="24862242" w14:textId="10FAA9CA" w:rsidR="00EE692C" w:rsidRDefault="00EE692C" w:rsidP="00134A4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Board voted unanimously to end Executive Session. </w:t>
      </w:r>
    </w:p>
    <w:p w14:paraId="7B505C95" w14:textId="54FCB4CB" w:rsidR="00672239" w:rsidRDefault="00672239" w:rsidP="00134A43">
      <w:pPr>
        <w:spacing w:after="0" w:line="240" w:lineRule="auto"/>
        <w:rPr>
          <w:b/>
          <w:bCs/>
          <w:sz w:val="24"/>
          <w:szCs w:val="24"/>
        </w:rPr>
      </w:pPr>
    </w:p>
    <w:p w14:paraId="7DB0A28A" w14:textId="75259CF5" w:rsidR="00672239" w:rsidRDefault="00672239" w:rsidP="00134A4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Once in open session, the Chairman stated that no votes were taken in executive </w:t>
      </w:r>
      <w:r w:rsidR="006B4504">
        <w:rPr>
          <w:b/>
          <w:bCs/>
          <w:sz w:val="24"/>
          <w:szCs w:val="24"/>
        </w:rPr>
        <w:t>session.</w:t>
      </w:r>
    </w:p>
    <w:p w14:paraId="36F279BC" w14:textId="77777777" w:rsidR="00B76B71" w:rsidRDefault="00B76B71" w:rsidP="00134A43">
      <w:pPr>
        <w:spacing w:after="0" w:line="240" w:lineRule="auto"/>
        <w:rPr>
          <w:b/>
          <w:bCs/>
          <w:sz w:val="24"/>
          <w:szCs w:val="24"/>
        </w:rPr>
      </w:pPr>
    </w:p>
    <w:p w14:paraId="7B17A6BD" w14:textId="45DFD4C6" w:rsidR="00EE692C" w:rsidRDefault="00EE692C" w:rsidP="00134A4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Actions following Executive Session</w:t>
      </w:r>
      <w:r w:rsidR="000C1E85">
        <w:rPr>
          <w:b/>
          <w:bCs/>
          <w:sz w:val="24"/>
          <w:szCs w:val="24"/>
        </w:rPr>
        <w:t>:</w:t>
      </w:r>
    </w:p>
    <w:p w14:paraId="0AC84F0B" w14:textId="5910878E" w:rsidR="001E3D2A" w:rsidRDefault="001E3D2A" w:rsidP="00B87DDC">
      <w:pPr>
        <w:spacing w:after="0" w:line="240" w:lineRule="auto"/>
        <w:rPr>
          <w:sz w:val="24"/>
          <w:szCs w:val="24"/>
        </w:rPr>
      </w:pPr>
    </w:p>
    <w:p w14:paraId="21476AF9" w14:textId="77777777" w:rsidR="009E3170" w:rsidRDefault="00B76B71" w:rsidP="00B76B71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On motion of Mr. </w:t>
      </w:r>
      <w:r w:rsidR="00607EA2">
        <w:rPr>
          <w:b/>
          <w:bCs/>
          <w:i/>
          <w:iCs/>
          <w:sz w:val="24"/>
          <w:szCs w:val="24"/>
        </w:rPr>
        <w:t>Pennington</w:t>
      </w:r>
      <w:r>
        <w:rPr>
          <w:b/>
          <w:bCs/>
          <w:i/>
          <w:iCs/>
          <w:sz w:val="24"/>
          <w:szCs w:val="24"/>
        </w:rPr>
        <w:t xml:space="preserve"> and duly seconded by Mr. </w:t>
      </w:r>
      <w:r w:rsidR="00F3414F">
        <w:rPr>
          <w:b/>
          <w:bCs/>
          <w:i/>
          <w:iCs/>
          <w:sz w:val="24"/>
          <w:szCs w:val="24"/>
        </w:rPr>
        <w:t>Strickland</w:t>
      </w:r>
      <w:r>
        <w:rPr>
          <w:b/>
          <w:bCs/>
          <w:i/>
          <w:iCs/>
          <w:sz w:val="24"/>
          <w:szCs w:val="24"/>
        </w:rPr>
        <w:t xml:space="preserve">, the Board voted to </w:t>
      </w:r>
      <w:r w:rsidR="006B4504" w:rsidRPr="006B4504">
        <w:rPr>
          <w:b/>
          <w:bCs/>
          <w:i/>
          <w:iCs/>
          <w:sz w:val="24"/>
          <w:szCs w:val="24"/>
        </w:rPr>
        <w:t xml:space="preserve">approve </w:t>
      </w:r>
      <w:r w:rsidR="009E3170" w:rsidRPr="009E3170">
        <w:rPr>
          <w:b/>
          <w:bCs/>
          <w:i/>
          <w:iCs/>
          <w:sz w:val="24"/>
          <w:szCs w:val="24"/>
        </w:rPr>
        <w:t xml:space="preserve">United Community Bank, Greenville, South Carolina, to establish a branch at 1110 N. Charles G. </w:t>
      </w:r>
    </w:p>
    <w:p w14:paraId="5A1088C3" w14:textId="77777777" w:rsidR="009E3170" w:rsidRDefault="009E3170" w:rsidP="00B76B71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92E3EE8" w14:textId="4BDF8C27" w:rsidR="00B76B71" w:rsidRDefault="009E3170" w:rsidP="00B76B71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9E3170">
        <w:rPr>
          <w:b/>
          <w:bCs/>
          <w:i/>
          <w:iCs/>
          <w:sz w:val="24"/>
          <w:szCs w:val="24"/>
        </w:rPr>
        <w:t xml:space="preserve">Seivers Boulevard, Clinton, Tennessee, subject to any conditions provided by the Commissioner of Banking in executive </w:t>
      </w:r>
      <w:r>
        <w:rPr>
          <w:b/>
          <w:bCs/>
          <w:i/>
          <w:iCs/>
          <w:sz w:val="24"/>
          <w:szCs w:val="24"/>
        </w:rPr>
        <w:t>session</w:t>
      </w:r>
      <w:r w:rsidR="00B76B71">
        <w:rPr>
          <w:b/>
          <w:bCs/>
          <w:i/>
          <w:iCs/>
          <w:sz w:val="24"/>
          <w:szCs w:val="24"/>
        </w:rPr>
        <w:t xml:space="preserve">. </w:t>
      </w:r>
    </w:p>
    <w:p w14:paraId="408D813D" w14:textId="77777777" w:rsidR="00B76B71" w:rsidRDefault="00B76B71" w:rsidP="00B87DDC">
      <w:pPr>
        <w:spacing w:after="0" w:line="240" w:lineRule="auto"/>
        <w:rPr>
          <w:sz w:val="24"/>
          <w:szCs w:val="24"/>
        </w:rPr>
      </w:pPr>
    </w:p>
    <w:p w14:paraId="1F7A1ADB" w14:textId="74A7F96A" w:rsidR="00F3414F" w:rsidRDefault="006B4504" w:rsidP="00B87DDC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On motion of Mr. Pennington and duly seconded by Mr. </w:t>
      </w:r>
      <w:r w:rsidR="009E3170">
        <w:rPr>
          <w:b/>
          <w:bCs/>
          <w:i/>
          <w:iCs/>
          <w:sz w:val="24"/>
          <w:szCs w:val="24"/>
        </w:rPr>
        <w:t>Bouchette</w:t>
      </w:r>
      <w:r>
        <w:rPr>
          <w:b/>
          <w:bCs/>
          <w:i/>
          <w:iCs/>
          <w:sz w:val="24"/>
          <w:szCs w:val="24"/>
        </w:rPr>
        <w:t xml:space="preserve">, the Board voted to </w:t>
      </w:r>
      <w:r w:rsidRPr="006B4504">
        <w:rPr>
          <w:b/>
          <w:bCs/>
          <w:i/>
          <w:iCs/>
          <w:sz w:val="24"/>
          <w:szCs w:val="24"/>
        </w:rPr>
        <w:t xml:space="preserve">approve </w:t>
      </w:r>
      <w:r w:rsidR="009E3170">
        <w:rPr>
          <w:b/>
          <w:bCs/>
          <w:i/>
          <w:iCs/>
          <w:sz w:val="24"/>
          <w:szCs w:val="24"/>
        </w:rPr>
        <w:t xml:space="preserve">the </w:t>
      </w:r>
      <w:r w:rsidR="009E3170" w:rsidRPr="009E3170">
        <w:rPr>
          <w:b/>
          <w:bCs/>
          <w:i/>
          <w:iCs/>
          <w:sz w:val="24"/>
          <w:szCs w:val="24"/>
        </w:rPr>
        <w:t>evaluation and planning stage documents for Commissioner Bodvake and for Commissioner Bickham as discussed in executive session as discussed in executive session</w:t>
      </w:r>
      <w:r w:rsidR="009E3170">
        <w:rPr>
          <w:b/>
          <w:bCs/>
          <w:i/>
          <w:iCs/>
          <w:sz w:val="24"/>
          <w:szCs w:val="24"/>
        </w:rPr>
        <w:t>.</w:t>
      </w:r>
    </w:p>
    <w:p w14:paraId="30DEEE0D" w14:textId="77777777" w:rsidR="00665470" w:rsidRPr="00F3414F" w:rsidRDefault="00665470" w:rsidP="00B87DDC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A5DE56E" w14:textId="6B18535A" w:rsidR="006B4504" w:rsidRDefault="006B4504" w:rsidP="006B4504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On motion of Mr. </w:t>
      </w:r>
      <w:r w:rsidR="00665470">
        <w:rPr>
          <w:b/>
          <w:bCs/>
          <w:i/>
          <w:iCs/>
          <w:sz w:val="24"/>
          <w:szCs w:val="24"/>
        </w:rPr>
        <w:t>Strickland</w:t>
      </w:r>
      <w:r>
        <w:rPr>
          <w:b/>
          <w:bCs/>
          <w:i/>
          <w:iCs/>
          <w:sz w:val="24"/>
          <w:szCs w:val="24"/>
        </w:rPr>
        <w:t xml:space="preserve"> and duly seconded by </w:t>
      </w:r>
      <w:r w:rsidR="00665470">
        <w:rPr>
          <w:b/>
          <w:bCs/>
          <w:i/>
          <w:iCs/>
          <w:sz w:val="24"/>
          <w:szCs w:val="24"/>
        </w:rPr>
        <w:t>Ms. Michaels</w:t>
      </w:r>
      <w:r>
        <w:rPr>
          <w:b/>
          <w:bCs/>
          <w:i/>
          <w:iCs/>
          <w:sz w:val="24"/>
          <w:szCs w:val="24"/>
        </w:rPr>
        <w:t xml:space="preserve">, the Board voted to </w:t>
      </w:r>
      <w:r w:rsidR="00665470" w:rsidRPr="00665470">
        <w:rPr>
          <w:b/>
          <w:bCs/>
          <w:i/>
          <w:iCs/>
          <w:sz w:val="24"/>
          <w:szCs w:val="24"/>
        </w:rPr>
        <w:t>approve the</w:t>
      </w:r>
      <w:r w:rsidR="009E3170" w:rsidRPr="009E3170">
        <w:rPr>
          <w:b/>
          <w:bCs/>
          <w:i/>
          <w:iCs/>
          <w:sz w:val="24"/>
          <w:szCs w:val="24"/>
        </w:rPr>
        <w:t xml:space="preserve"> amended Memorandum of Agreement between the Board of Financial Institutions and the State Treasurer’s Office</w:t>
      </w:r>
      <w:r w:rsidR="009E3170">
        <w:rPr>
          <w:b/>
          <w:bCs/>
          <w:i/>
          <w:iCs/>
          <w:sz w:val="24"/>
          <w:szCs w:val="24"/>
        </w:rPr>
        <w:t>.</w:t>
      </w:r>
    </w:p>
    <w:p w14:paraId="30AB1B20" w14:textId="77777777" w:rsidR="006B4504" w:rsidRPr="004765BF" w:rsidRDefault="006B4504" w:rsidP="00B87DDC">
      <w:pPr>
        <w:spacing w:after="0" w:line="240" w:lineRule="auto"/>
        <w:rPr>
          <w:sz w:val="24"/>
          <w:szCs w:val="24"/>
        </w:rPr>
      </w:pPr>
    </w:p>
    <w:p w14:paraId="270EC9B5" w14:textId="6D09FF53" w:rsidR="00E527CD" w:rsidRDefault="00F1622F" w:rsidP="00B87D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B87DDC" w:rsidRPr="00B87DDC">
        <w:rPr>
          <w:sz w:val="24"/>
          <w:szCs w:val="24"/>
        </w:rPr>
        <w:t>he</w:t>
      </w:r>
      <w:r w:rsidR="00546B0E">
        <w:rPr>
          <w:sz w:val="24"/>
          <w:szCs w:val="24"/>
        </w:rPr>
        <w:t xml:space="preserve"> Chairman announced that the</w:t>
      </w:r>
      <w:r w:rsidR="00B87DDC" w:rsidRPr="00B87DDC">
        <w:rPr>
          <w:sz w:val="24"/>
          <w:szCs w:val="24"/>
        </w:rPr>
        <w:t xml:space="preserve"> next board meeting is scheduled for Wednesday, </w:t>
      </w:r>
      <w:r w:rsidR="009E3170">
        <w:rPr>
          <w:sz w:val="24"/>
          <w:szCs w:val="24"/>
        </w:rPr>
        <w:t>August 7</w:t>
      </w:r>
      <w:r w:rsidR="004765BF">
        <w:rPr>
          <w:sz w:val="24"/>
          <w:szCs w:val="24"/>
        </w:rPr>
        <w:t>, 202</w:t>
      </w:r>
      <w:r w:rsidR="00B76B71">
        <w:rPr>
          <w:sz w:val="24"/>
          <w:szCs w:val="24"/>
        </w:rPr>
        <w:t>4</w:t>
      </w:r>
      <w:r w:rsidR="00B87DDC" w:rsidRPr="00B87DDC">
        <w:rPr>
          <w:sz w:val="24"/>
          <w:szCs w:val="24"/>
        </w:rPr>
        <w:t>.</w:t>
      </w:r>
    </w:p>
    <w:p w14:paraId="0B69D98B" w14:textId="77777777" w:rsidR="00DE12E0" w:rsidRDefault="00DE12E0" w:rsidP="00B87DDC">
      <w:pPr>
        <w:spacing w:after="0" w:line="240" w:lineRule="auto"/>
        <w:rPr>
          <w:sz w:val="24"/>
          <w:szCs w:val="24"/>
        </w:rPr>
      </w:pPr>
    </w:p>
    <w:p w14:paraId="31913618" w14:textId="21F8F44F" w:rsidR="006D57D5" w:rsidRDefault="00B87DDC" w:rsidP="00B87DDC">
      <w:pPr>
        <w:spacing w:after="0" w:line="240" w:lineRule="auto"/>
        <w:rPr>
          <w:sz w:val="24"/>
          <w:szCs w:val="24"/>
        </w:rPr>
      </w:pPr>
      <w:r w:rsidRPr="00682DA9">
        <w:rPr>
          <w:sz w:val="24"/>
          <w:szCs w:val="24"/>
        </w:rPr>
        <w:t>There being no objection, the meeting adjourned</w:t>
      </w:r>
      <w:r w:rsidR="006D57D5" w:rsidRPr="00682DA9">
        <w:rPr>
          <w:sz w:val="24"/>
          <w:szCs w:val="24"/>
        </w:rPr>
        <w:t xml:space="preserve"> </w:t>
      </w:r>
      <w:r w:rsidR="006D57D5" w:rsidRPr="00540AFD">
        <w:rPr>
          <w:sz w:val="24"/>
          <w:szCs w:val="24"/>
        </w:rPr>
        <w:t xml:space="preserve">at </w:t>
      </w:r>
      <w:r w:rsidR="009E3170">
        <w:rPr>
          <w:sz w:val="24"/>
          <w:szCs w:val="24"/>
        </w:rPr>
        <w:t>11</w:t>
      </w:r>
      <w:r w:rsidR="00607EA2">
        <w:rPr>
          <w:sz w:val="24"/>
          <w:szCs w:val="24"/>
        </w:rPr>
        <w:t>:</w:t>
      </w:r>
      <w:r w:rsidR="009E3170">
        <w:rPr>
          <w:sz w:val="24"/>
          <w:szCs w:val="24"/>
        </w:rPr>
        <w:t>16</w:t>
      </w:r>
      <w:r w:rsidR="00855AA9" w:rsidRPr="002E03FF">
        <w:rPr>
          <w:sz w:val="24"/>
          <w:szCs w:val="24"/>
        </w:rPr>
        <w:t xml:space="preserve"> </w:t>
      </w:r>
      <w:r w:rsidR="00676FD2">
        <w:rPr>
          <w:sz w:val="24"/>
          <w:szCs w:val="24"/>
        </w:rPr>
        <w:t>A</w:t>
      </w:r>
      <w:r w:rsidRPr="002E03FF">
        <w:rPr>
          <w:sz w:val="24"/>
          <w:szCs w:val="24"/>
        </w:rPr>
        <w:t>M</w:t>
      </w:r>
      <w:r w:rsidR="006D57D5" w:rsidRPr="002E03FF">
        <w:rPr>
          <w:sz w:val="24"/>
          <w:szCs w:val="24"/>
        </w:rPr>
        <w:t>.</w:t>
      </w:r>
    </w:p>
    <w:sectPr w:rsidR="006D57D5" w:rsidSect="009A1663">
      <w:headerReference w:type="default" r:id="rId8"/>
      <w:headerReference w:type="first" r:id="rId9"/>
      <w:footerReference w:type="first" r:id="rId10"/>
      <w:type w:val="continuous"/>
      <w:pgSz w:w="12240" w:h="15840"/>
      <w:pgMar w:top="720" w:right="1350" w:bottom="720" w:left="1170" w:header="63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8987" w14:textId="77777777" w:rsidR="00F94465" w:rsidRDefault="00F94465" w:rsidP="008D785B">
      <w:pPr>
        <w:spacing w:after="0" w:line="240" w:lineRule="auto"/>
      </w:pPr>
      <w:r>
        <w:separator/>
      </w:r>
    </w:p>
  </w:endnote>
  <w:endnote w:type="continuationSeparator" w:id="0">
    <w:p w14:paraId="04457A6E" w14:textId="77777777" w:rsidR="00F94465" w:rsidRDefault="00F94465" w:rsidP="008D785B">
      <w:pPr>
        <w:spacing w:after="0" w:line="240" w:lineRule="auto"/>
      </w:pPr>
      <w:r>
        <w:continuationSeparator/>
      </w:r>
    </w:p>
  </w:endnote>
  <w:endnote w:type="continuationNotice" w:id="1">
    <w:p w14:paraId="77951D3C" w14:textId="77777777" w:rsidR="00F94465" w:rsidRDefault="00F944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02CB" w14:textId="43897ECE" w:rsidR="00004B44" w:rsidRPr="00ED2396" w:rsidRDefault="00004B44" w:rsidP="00F019D0">
    <w:pPr>
      <w:widowControl w:val="0"/>
      <w:autoSpaceDE w:val="0"/>
      <w:autoSpaceDN w:val="0"/>
      <w:spacing w:before="150" w:after="0" w:line="240" w:lineRule="auto"/>
      <w:ind w:right="773"/>
      <w:jc w:val="center"/>
      <w:rPr>
        <w:rFonts w:ascii="Arno Pro" w:eastAsia="Arno Pro" w:hAnsi="Arno Pro" w:cs="Arno Pro"/>
        <w:b/>
        <w:color w:val="285171"/>
      </w:rPr>
    </w:pPr>
    <w:r w:rsidRPr="00ED2396">
      <w:rPr>
        <w:rFonts w:ascii="Arno Pro" w:eastAsia="Arno Pro" w:hAnsi="Arno Pro" w:cs="Arno Pro"/>
        <w:color w:val="285171"/>
      </w:rPr>
      <w:t>1200 Senate Street, Suite 214 • Wade Hampton Office Building • Columbia, SC 29201</w:t>
    </w:r>
  </w:p>
  <w:p w14:paraId="29CE21FB" w14:textId="77777777" w:rsidR="00004B44" w:rsidRPr="00ED2396" w:rsidRDefault="00004B44" w:rsidP="00F019D0">
    <w:pPr>
      <w:widowControl w:val="0"/>
      <w:autoSpaceDE w:val="0"/>
      <w:autoSpaceDN w:val="0"/>
      <w:spacing w:after="0" w:line="240" w:lineRule="auto"/>
      <w:ind w:left="-2" w:right="104"/>
      <w:jc w:val="center"/>
      <w:rPr>
        <w:rFonts w:ascii="Arno Pro" w:eastAsia="Arno Pro" w:hAnsi="Arno Pro" w:cs="Arno Pro"/>
        <w:color w:val="285171"/>
      </w:rPr>
    </w:pPr>
    <w:r w:rsidRPr="00ED2396">
      <w:rPr>
        <w:rFonts w:ascii="Arno Pro" w:eastAsia="Arno Pro" w:hAnsi="Arno Pro" w:cs="Arno Pro"/>
        <w:color w:val="285171"/>
      </w:rPr>
      <w:t>Phone: (803) 734-2101 • Fax: (803) 734-2690</w:t>
    </w:r>
  </w:p>
  <w:p w14:paraId="63FA53F4" w14:textId="77777777" w:rsidR="00004B44" w:rsidRPr="00ED2396" w:rsidRDefault="00004B44" w:rsidP="00F019D0">
    <w:pPr>
      <w:widowControl w:val="0"/>
      <w:autoSpaceDE w:val="0"/>
      <w:autoSpaceDN w:val="0"/>
      <w:spacing w:after="0" w:line="240" w:lineRule="auto"/>
      <w:ind w:left="567" w:right="773"/>
      <w:jc w:val="center"/>
    </w:pPr>
    <w:r w:rsidRPr="00ED2396">
      <w:rPr>
        <w:rFonts w:ascii="Arno Pro" w:eastAsia="Arno Pro" w:hAnsi="Arno Pro" w:cs="Arno Pro"/>
        <w:color w:val="285171"/>
      </w:rPr>
      <w:t>bofi.sc.gov</w:t>
    </w:r>
  </w:p>
  <w:p w14:paraId="586A122B" w14:textId="39D88845" w:rsidR="00004B44" w:rsidRDefault="00004B44">
    <w:pPr>
      <w:pStyle w:val="Footer"/>
    </w:pPr>
  </w:p>
  <w:p w14:paraId="4D95D1F2" w14:textId="77777777" w:rsidR="00004B44" w:rsidRDefault="00004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3BDF" w14:textId="77777777" w:rsidR="00F94465" w:rsidRDefault="00F94465" w:rsidP="008D785B">
      <w:pPr>
        <w:spacing w:after="0" w:line="240" w:lineRule="auto"/>
      </w:pPr>
      <w:bookmarkStart w:id="0" w:name="_Hlk522022638"/>
      <w:bookmarkEnd w:id="0"/>
      <w:r>
        <w:separator/>
      </w:r>
    </w:p>
  </w:footnote>
  <w:footnote w:type="continuationSeparator" w:id="0">
    <w:p w14:paraId="0D5A8E1B" w14:textId="77777777" w:rsidR="00F94465" w:rsidRDefault="00F94465" w:rsidP="008D785B">
      <w:pPr>
        <w:spacing w:after="0" w:line="240" w:lineRule="auto"/>
      </w:pPr>
      <w:r>
        <w:continuationSeparator/>
      </w:r>
    </w:p>
  </w:footnote>
  <w:footnote w:type="continuationNotice" w:id="1">
    <w:p w14:paraId="33713A79" w14:textId="77777777" w:rsidR="00F94465" w:rsidRDefault="00F944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4216" w14:textId="40B8B23B" w:rsidR="00004B44" w:rsidRPr="004A0E52" w:rsidRDefault="00004B44" w:rsidP="00FF6B39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Times New Roman"/>
        <w:szCs w:val="20"/>
      </w:rPr>
    </w:pPr>
    <w:r w:rsidRPr="004A0E52">
      <w:rPr>
        <w:rFonts w:ascii="Arial" w:eastAsia="Times New Roman" w:hAnsi="Arial" w:cs="Times New Roman"/>
        <w:szCs w:val="20"/>
      </w:rPr>
      <w:t>STATE BOARD OF FINANCIAL INSTITUTIONS</w:t>
    </w:r>
    <w:r>
      <w:rPr>
        <w:rFonts w:ascii="Arial" w:eastAsia="Times New Roman" w:hAnsi="Arial" w:cs="Times New Roman"/>
        <w:szCs w:val="20"/>
      </w:rPr>
      <w:t xml:space="preserve">                                                         MINUTES</w:t>
    </w:r>
    <w:r w:rsidRPr="004A0E52">
      <w:rPr>
        <w:rFonts w:ascii="Arial" w:eastAsia="Times New Roman" w:hAnsi="Arial" w:cs="Times New Roman"/>
        <w:szCs w:val="20"/>
      </w:rPr>
      <w:tab/>
      <w:t xml:space="preserve"> </w:t>
    </w:r>
  </w:p>
  <w:p w14:paraId="07232627" w14:textId="781F8BD8" w:rsidR="00004B44" w:rsidRDefault="00520701">
    <w:pPr>
      <w:pStyle w:val="Header"/>
    </w:pPr>
    <w:r>
      <w:t>June 5</w:t>
    </w:r>
    <w:r w:rsidR="00BB20CE">
      <w:t>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436C" w14:textId="11E4CABB" w:rsidR="00004B44" w:rsidRDefault="00004B4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1B20257" wp14:editId="14B20F8A">
              <wp:simplePos x="0" y="0"/>
              <wp:positionH relativeFrom="margin">
                <wp:posOffset>4852491</wp:posOffset>
              </wp:positionH>
              <wp:positionV relativeFrom="paragraph">
                <wp:posOffset>-60780</wp:posOffset>
              </wp:positionV>
              <wp:extent cx="2181225" cy="2028825"/>
              <wp:effectExtent l="0" t="0" r="0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202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5B91C" w14:textId="77777777" w:rsidR="00004B44" w:rsidRPr="00342328" w:rsidRDefault="00004B44" w:rsidP="00622B4B">
                          <w:pPr>
                            <w:spacing w:before="20" w:after="20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Board Members</w:t>
                          </w:r>
                        </w:p>
                        <w:p w14:paraId="751B10AE" w14:textId="77777777" w:rsidR="00004B44" w:rsidRPr="00342328" w:rsidRDefault="00004B44" w:rsidP="00622B4B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bookmarkStart w:id="5" w:name="_Hlk72226097"/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HOWARD H. WRIGHT, JR.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Rock Hill</w:t>
                          </w:r>
                        </w:p>
                        <w:p w14:paraId="2A5BD52E" w14:textId="77777777" w:rsidR="00004B44" w:rsidRPr="00342328" w:rsidRDefault="00004B44" w:rsidP="00622B4B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W. DONALD PENNINGTON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Simpsonville</w:t>
                          </w:r>
                        </w:p>
                        <w:bookmarkEnd w:id="5"/>
                        <w:p w14:paraId="200E03D4" w14:textId="77777777" w:rsidR="00004B44" w:rsidRPr="00342328" w:rsidRDefault="00004B44" w:rsidP="00622B4B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F. JUSTIN STRICKLAND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Lexington</w:t>
                          </w:r>
                        </w:p>
                        <w:p w14:paraId="54B5A5BE" w14:textId="77777777" w:rsidR="00004B44" w:rsidRPr="00342328" w:rsidRDefault="00004B44" w:rsidP="00622B4B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J. DANIEL WALTERS | </w:t>
                          </w:r>
                          <w:r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Greenville</w:t>
                          </w:r>
                        </w:p>
                        <w:p w14:paraId="57A46009" w14:textId="77777777" w:rsidR="00004B44" w:rsidRPr="00342328" w:rsidRDefault="00004B44" w:rsidP="00622B4B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K.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WAYNE WICKER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Myrtle Beach</w:t>
                          </w:r>
                        </w:p>
                        <w:p w14:paraId="58051654" w14:textId="77777777" w:rsidR="00004B44" w:rsidRDefault="00004B44" w:rsidP="00622B4B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J.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BARRY HAM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Manning</w:t>
                          </w:r>
                        </w:p>
                        <w:p w14:paraId="56368548" w14:textId="77777777" w:rsidR="00004B44" w:rsidRDefault="00004B44" w:rsidP="00622B4B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AA76AF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CHARLES H. STUART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Mount Pleasant</w:t>
                          </w:r>
                        </w:p>
                        <w:p w14:paraId="04A40329" w14:textId="77777777" w:rsidR="00004B44" w:rsidRDefault="00004B44" w:rsidP="00622B4B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BILLY D. BYRD, II 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B3469D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Hartsville</w:t>
                          </w:r>
                        </w:p>
                        <w:p w14:paraId="2319F3DE" w14:textId="77777777" w:rsidR="00004B44" w:rsidRPr="00D4685A" w:rsidRDefault="00004B44" w:rsidP="00622B4B">
                          <w:pPr>
                            <w:spacing w:before="20" w:after="20"/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</w:pPr>
                          <w:r w:rsidRPr="00D4685A"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>JENNY MICHAELS / Sumter</w:t>
                          </w:r>
                        </w:p>
                        <w:p w14:paraId="35AD596D" w14:textId="77777777" w:rsidR="00004B44" w:rsidRPr="006E1357" w:rsidRDefault="00004B44" w:rsidP="00622B4B">
                          <w:pPr>
                            <w:spacing w:before="20" w:after="20"/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</w:pPr>
                          <w:r w:rsidRPr="00D4685A"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HOMAS </w:t>
                          </w:r>
                          <w:r w:rsidRPr="00D4685A"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>BOUCHETTE / Florence</w:t>
                          </w:r>
                        </w:p>
                        <w:p w14:paraId="564C72E7" w14:textId="77777777" w:rsidR="00004B44" w:rsidRPr="002162E0" w:rsidRDefault="00004B44" w:rsidP="00622B4B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202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82.1pt;margin-top:-4.8pt;width:171.75pt;height:15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" filled="f" stroked="f">
              <v:textbox>
                <w:txbxContent>
                  <w:p w14:paraId="1085B91C" w14:textId="77777777" w:rsidR="00004B44" w:rsidRPr="00342328" w:rsidRDefault="00004B44" w:rsidP="00622B4B">
                    <w:pPr>
                      <w:spacing w:before="20" w:after="20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Board Members</w:t>
                    </w:r>
                  </w:p>
                  <w:p w14:paraId="751B10AE" w14:textId="77777777" w:rsidR="00004B44" w:rsidRPr="00342328" w:rsidRDefault="00004B44" w:rsidP="00622B4B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bookmarkStart w:id="6" w:name="_Hlk72226097"/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HOWARD H. WRIGHT, JR.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Rock Hill</w:t>
                    </w:r>
                  </w:p>
                  <w:p w14:paraId="2A5BD52E" w14:textId="77777777" w:rsidR="00004B44" w:rsidRPr="00342328" w:rsidRDefault="00004B44" w:rsidP="00622B4B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W. DONALD PENNINGTON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Simpsonville</w:t>
                    </w:r>
                  </w:p>
                  <w:bookmarkEnd w:id="6"/>
                  <w:p w14:paraId="200E03D4" w14:textId="77777777" w:rsidR="00004B44" w:rsidRPr="00342328" w:rsidRDefault="00004B44" w:rsidP="00622B4B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F. JUSTIN STRICKLAND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Lexington</w:t>
                    </w:r>
                  </w:p>
                  <w:p w14:paraId="54B5A5BE" w14:textId="77777777" w:rsidR="00004B44" w:rsidRPr="00342328" w:rsidRDefault="00004B44" w:rsidP="00622B4B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J. DANIEL WALTERS | </w:t>
                    </w:r>
                    <w:r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Greenville</w:t>
                    </w:r>
                  </w:p>
                  <w:p w14:paraId="57A46009" w14:textId="77777777" w:rsidR="00004B44" w:rsidRPr="00342328" w:rsidRDefault="00004B44" w:rsidP="00622B4B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K.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WAYNE WICKER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Myrtle Beach</w:t>
                    </w:r>
                  </w:p>
                  <w:p w14:paraId="58051654" w14:textId="77777777" w:rsidR="00004B44" w:rsidRDefault="00004B44" w:rsidP="00622B4B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J.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BARRY HAM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Manning</w:t>
                    </w:r>
                  </w:p>
                  <w:p w14:paraId="56368548" w14:textId="77777777" w:rsidR="00004B44" w:rsidRDefault="00004B44" w:rsidP="00622B4B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AA76AF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CHARLES H. STUART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Mount Pleasant</w:t>
                    </w:r>
                  </w:p>
                  <w:p w14:paraId="04A40329" w14:textId="77777777" w:rsidR="00004B44" w:rsidRDefault="00004B44" w:rsidP="00622B4B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BILLY D. BYRD, II 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Pr="00B3469D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Hartsville</w:t>
                    </w:r>
                  </w:p>
                  <w:p w14:paraId="2319F3DE" w14:textId="77777777" w:rsidR="00004B44" w:rsidRPr="00D4685A" w:rsidRDefault="00004B44" w:rsidP="00622B4B">
                    <w:pPr>
                      <w:spacing w:before="20" w:after="20"/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</w:pPr>
                    <w:r w:rsidRPr="00D4685A"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>JENNY MICHAELS / Sumter</w:t>
                    </w:r>
                  </w:p>
                  <w:p w14:paraId="35AD596D" w14:textId="77777777" w:rsidR="00004B44" w:rsidRPr="006E1357" w:rsidRDefault="00004B44" w:rsidP="00622B4B">
                    <w:pPr>
                      <w:spacing w:before="20" w:after="20"/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</w:pPr>
                    <w:r w:rsidRPr="00D4685A"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HOMAS </w:t>
                    </w:r>
                    <w:r w:rsidRPr="00D4685A"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>BOUCHETTE / Florence</w:t>
                    </w:r>
                  </w:p>
                  <w:p w14:paraId="564C72E7" w14:textId="77777777" w:rsidR="00004B44" w:rsidRPr="002162E0" w:rsidRDefault="00004B44" w:rsidP="00622B4B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47B3223" wp14:editId="6D24C263">
          <wp:simplePos x="0" y="0"/>
          <wp:positionH relativeFrom="page">
            <wp:align>center</wp:align>
          </wp:positionH>
          <wp:positionV relativeFrom="page">
            <wp:posOffset>656532</wp:posOffset>
          </wp:positionV>
          <wp:extent cx="1276350" cy="1287599"/>
          <wp:effectExtent l="0" t="0" r="0" b="8255"/>
          <wp:wrapSquare wrapText="bothSides"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87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18A"/>
    <w:multiLevelType w:val="hybridMultilevel"/>
    <w:tmpl w:val="EE3C2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B78276B0">
      <w:start w:val="3"/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A1D01"/>
    <w:multiLevelType w:val="hybridMultilevel"/>
    <w:tmpl w:val="DC7057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E0F9B"/>
    <w:multiLevelType w:val="multilevel"/>
    <w:tmpl w:val="B2DE8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2C12144"/>
    <w:multiLevelType w:val="multilevel"/>
    <w:tmpl w:val="A9D26A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9337E84"/>
    <w:multiLevelType w:val="hybridMultilevel"/>
    <w:tmpl w:val="A34870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B45E57"/>
    <w:multiLevelType w:val="hybridMultilevel"/>
    <w:tmpl w:val="C0807F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6E5E6554">
      <w:numFmt w:val="bullet"/>
      <w:lvlText w:val="•"/>
      <w:lvlJc w:val="left"/>
      <w:pPr>
        <w:ind w:left="2520" w:hanging="72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F30D4B"/>
    <w:multiLevelType w:val="multilevel"/>
    <w:tmpl w:val="359AC9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C6A186E"/>
    <w:multiLevelType w:val="hybridMultilevel"/>
    <w:tmpl w:val="EC700B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FB2144"/>
    <w:multiLevelType w:val="hybridMultilevel"/>
    <w:tmpl w:val="ECF0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E1ECB"/>
    <w:multiLevelType w:val="hybridMultilevel"/>
    <w:tmpl w:val="463A804C"/>
    <w:lvl w:ilvl="0" w:tplc="B78276B0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32F06"/>
    <w:multiLevelType w:val="multilevel"/>
    <w:tmpl w:val="DB141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11" w15:restartNumberingAfterBreak="0">
    <w:nsid w:val="32FC3397"/>
    <w:multiLevelType w:val="hybridMultilevel"/>
    <w:tmpl w:val="BACE19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F65253"/>
    <w:multiLevelType w:val="hybridMultilevel"/>
    <w:tmpl w:val="1250C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A58E1"/>
    <w:multiLevelType w:val="hybridMultilevel"/>
    <w:tmpl w:val="DC7057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A1062A"/>
    <w:multiLevelType w:val="multilevel"/>
    <w:tmpl w:val="964C6B0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15" w15:restartNumberingAfterBreak="0">
    <w:nsid w:val="45B3280F"/>
    <w:multiLevelType w:val="multilevel"/>
    <w:tmpl w:val="0D90B8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48400CF6"/>
    <w:multiLevelType w:val="hybridMultilevel"/>
    <w:tmpl w:val="D4BE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072B7"/>
    <w:multiLevelType w:val="hybridMultilevel"/>
    <w:tmpl w:val="35EE4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81CA6"/>
    <w:multiLevelType w:val="multilevel"/>
    <w:tmpl w:val="76E463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4AC76BEF"/>
    <w:multiLevelType w:val="multilevel"/>
    <w:tmpl w:val="1B1C7B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D1F5C44"/>
    <w:multiLevelType w:val="hybridMultilevel"/>
    <w:tmpl w:val="E0E67F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626AE"/>
    <w:multiLevelType w:val="multilevel"/>
    <w:tmpl w:val="76E463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59AC5D93"/>
    <w:multiLevelType w:val="multilevel"/>
    <w:tmpl w:val="F312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theme="minorHAnsi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9BA07CB"/>
    <w:multiLevelType w:val="hybridMultilevel"/>
    <w:tmpl w:val="B670A016"/>
    <w:lvl w:ilvl="0" w:tplc="FD66D038">
      <w:start w:val="1"/>
      <w:numFmt w:val="lowerLetter"/>
      <w:lvlText w:val="%1."/>
      <w:lvlJc w:val="left"/>
      <w:pPr>
        <w:ind w:left="3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A220C27"/>
    <w:multiLevelType w:val="hybridMultilevel"/>
    <w:tmpl w:val="DBC0F7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CE691C"/>
    <w:multiLevelType w:val="hybridMultilevel"/>
    <w:tmpl w:val="988E0F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B6301F"/>
    <w:multiLevelType w:val="hybridMultilevel"/>
    <w:tmpl w:val="988E0F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6F5632"/>
    <w:multiLevelType w:val="hybridMultilevel"/>
    <w:tmpl w:val="21983A0C"/>
    <w:lvl w:ilvl="0" w:tplc="5BE257E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57DDC"/>
    <w:multiLevelType w:val="hybridMultilevel"/>
    <w:tmpl w:val="8BCE07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7527F"/>
    <w:multiLevelType w:val="hybridMultilevel"/>
    <w:tmpl w:val="03923E62"/>
    <w:lvl w:ilvl="0" w:tplc="DCF6764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9755703">
    <w:abstractNumId w:val="12"/>
  </w:num>
  <w:num w:numId="2" w16cid:durableId="1241594590">
    <w:abstractNumId w:val="27"/>
  </w:num>
  <w:num w:numId="3" w16cid:durableId="550313995">
    <w:abstractNumId w:val="22"/>
  </w:num>
  <w:num w:numId="4" w16cid:durableId="1825510001">
    <w:abstractNumId w:val="2"/>
  </w:num>
  <w:num w:numId="5" w16cid:durableId="634530826">
    <w:abstractNumId w:val="15"/>
  </w:num>
  <w:num w:numId="6" w16cid:durableId="563758117">
    <w:abstractNumId w:val="6"/>
  </w:num>
  <w:num w:numId="7" w16cid:durableId="696658363">
    <w:abstractNumId w:val="19"/>
  </w:num>
  <w:num w:numId="8" w16cid:durableId="1018002261">
    <w:abstractNumId w:val="3"/>
  </w:num>
  <w:num w:numId="9" w16cid:durableId="203955264">
    <w:abstractNumId w:val="8"/>
  </w:num>
  <w:num w:numId="10" w16cid:durableId="2028405830">
    <w:abstractNumId w:val="13"/>
  </w:num>
  <w:num w:numId="11" w16cid:durableId="1697268717">
    <w:abstractNumId w:val="4"/>
  </w:num>
  <w:num w:numId="12" w16cid:durableId="1860124991">
    <w:abstractNumId w:val="1"/>
  </w:num>
  <w:num w:numId="13" w16cid:durableId="389696045">
    <w:abstractNumId w:val="26"/>
  </w:num>
  <w:num w:numId="14" w16cid:durableId="1968584783">
    <w:abstractNumId w:val="29"/>
  </w:num>
  <w:num w:numId="15" w16cid:durableId="397679813">
    <w:abstractNumId w:val="25"/>
  </w:num>
  <w:num w:numId="16" w16cid:durableId="1506895076">
    <w:abstractNumId w:val="24"/>
  </w:num>
  <w:num w:numId="17" w16cid:durableId="1244797415">
    <w:abstractNumId w:val="18"/>
  </w:num>
  <w:num w:numId="18" w16cid:durableId="269509178">
    <w:abstractNumId w:val="10"/>
  </w:num>
  <w:num w:numId="19" w16cid:durableId="1954165103">
    <w:abstractNumId w:val="0"/>
  </w:num>
  <w:num w:numId="20" w16cid:durableId="1771897470">
    <w:abstractNumId w:val="11"/>
  </w:num>
  <w:num w:numId="21" w16cid:durableId="1574385920">
    <w:abstractNumId w:val="5"/>
  </w:num>
  <w:num w:numId="22" w16cid:durableId="549809974">
    <w:abstractNumId w:val="7"/>
  </w:num>
  <w:num w:numId="23" w16cid:durableId="1237934113">
    <w:abstractNumId w:val="14"/>
  </w:num>
  <w:num w:numId="24" w16cid:durableId="788932239">
    <w:abstractNumId w:val="21"/>
  </w:num>
  <w:num w:numId="25" w16cid:durableId="735278439">
    <w:abstractNumId w:val="20"/>
  </w:num>
  <w:num w:numId="26" w16cid:durableId="1095174602">
    <w:abstractNumId w:val="16"/>
  </w:num>
  <w:num w:numId="27" w16cid:durableId="2081125122">
    <w:abstractNumId w:val="17"/>
  </w:num>
  <w:num w:numId="28" w16cid:durableId="634139318">
    <w:abstractNumId w:val="28"/>
  </w:num>
  <w:num w:numId="29" w16cid:durableId="74715613">
    <w:abstractNumId w:val="9"/>
  </w:num>
  <w:num w:numId="30" w16cid:durableId="246964788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5B"/>
    <w:rsid w:val="0000171F"/>
    <w:rsid w:val="0000303E"/>
    <w:rsid w:val="00004B44"/>
    <w:rsid w:val="0000651E"/>
    <w:rsid w:val="00013038"/>
    <w:rsid w:val="00013A5C"/>
    <w:rsid w:val="00015E20"/>
    <w:rsid w:val="00016C28"/>
    <w:rsid w:val="00027189"/>
    <w:rsid w:val="00027612"/>
    <w:rsid w:val="00031FA0"/>
    <w:rsid w:val="00032E88"/>
    <w:rsid w:val="000339D3"/>
    <w:rsid w:val="00035FB3"/>
    <w:rsid w:val="00037427"/>
    <w:rsid w:val="00040C79"/>
    <w:rsid w:val="000427B1"/>
    <w:rsid w:val="00043BBB"/>
    <w:rsid w:val="00043F64"/>
    <w:rsid w:val="000454BB"/>
    <w:rsid w:val="00050302"/>
    <w:rsid w:val="00051750"/>
    <w:rsid w:val="00054C3A"/>
    <w:rsid w:val="00056609"/>
    <w:rsid w:val="00060064"/>
    <w:rsid w:val="00061D53"/>
    <w:rsid w:val="00065267"/>
    <w:rsid w:val="000708EB"/>
    <w:rsid w:val="000724A4"/>
    <w:rsid w:val="00072F28"/>
    <w:rsid w:val="00077B73"/>
    <w:rsid w:val="00080960"/>
    <w:rsid w:val="000910A8"/>
    <w:rsid w:val="0009186A"/>
    <w:rsid w:val="00091AAB"/>
    <w:rsid w:val="00093C49"/>
    <w:rsid w:val="000A19C7"/>
    <w:rsid w:val="000A4C05"/>
    <w:rsid w:val="000A6823"/>
    <w:rsid w:val="000B0531"/>
    <w:rsid w:val="000B0700"/>
    <w:rsid w:val="000B3E85"/>
    <w:rsid w:val="000B6470"/>
    <w:rsid w:val="000B772A"/>
    <w:rsid w:val="000B7907"/>
    <w:rsid w:val="000C1E85"/>
    <w:rsid w:val="000C38A9"/>
    <w:rsid w:val="000C3F73"/>
    <w:rsid w:val="000C78E6"/>
    <w:rsid w:val="000D0191"/>
    <w:rsid w:val="000D626E"/>
    <w:rsid w:val="000D72BF"/>
    <w:rsid w:val="00100179"/>
    <w:rsid w:val="00100BA1"/>
    <w:rsid w:val="00104BAA"/>
    <w:rsid w:val="00106305"/>
    <w:rsid w:val="001114CC"/>
    <w:rsid w:val="001143F8"/>
    <w:rsid w:val="001155C0"/>
    <w:rsid w:val="00115674"/>
    <w:rsid w:val="00115AA8"/>
    <w:rsid w:val="00116331"/>
    <w:rsid w:val="001165F2"/>
    <w:rsid w:val="001211BF"/>
    <w:rsid w:val="00122A51"/>
    <w:rsid w:val="00125310"/>
    <w:rsid w:val="00127AFB"/>
    <w:rsid w:val="00130872"/>
    <w:rsid w:val="001338F7"/>
    <w:rsid w:val="00134A43"/>
    <w:rsid w:val="00134EA4"/>
    <w:rsid w:val="00137036"/>
    <w:rsid w:val="00142B3B"/>
    <w:rsid w:val="001435C1"/>
    <w:rsid w:val="00150023"/>
    <w:rsid w:val="00150AEE"/>
    <w:rsid w:val="00153A3F"/>
    <w:rsid w:val="00153AA7"/>
    <w:rsid w:val="0015528C"/>
    <w:rsid w:val="001576D1"/>
    <w:rsid w:val="0016192D"/>
    <w:rsid w:val="0016232D"/>
    <w:rsid w:val="00162B41"/>
    <w:rsid w:val="00176643"/>
    <w:rsid w:val="001800CB"/>
    <w:rsid w:val="00181C3B"/>
    <w:rsid w:val="0018430B"/>
    <w:rsid w:val="00184C0E"/>
    <w:rsid w:val="00184E64"/>
    <w:rsid w:val="00186A0E"/>
    <w:rsid w:val="00194B04"/>
    <w:rsid w:val="00195CF3"/>
    <w:rsid w:val="001A3DFC"/>
    <w:rsid w:val="001A7079"/>
    <w:rsid w:val="001B1994"/>
    <w:rsid w:val="001B3CF4"/>
    <w:rsid w:val="001B41C8"/>
    <w:rsid w:val="001C13F9"/>
    <w:rsid w:val="001C6F8C"/>
    <w:rsid w:val="001C790B"/>
    <w:rsid w:val="001D0FF3"/>
    <w:rsid w:val="001D13F1"/>
    <w:rsid w:val="001D215F"/>
    <w:rsid w:val="001D2D16"/>
    <w:rsid w:val="001D3904"/>
    <w:rsid w:val="001D4269"/>
    <w:rsid w:val="001E35B4"/>
    <w:rsid w:val="001E3D2A"/>
    <w:rsid w:val="001E5226"/>
    <w:rsid w:val="001E5341"/>
    <w:rsid w:val="001E694E"/>
    <w:rsid w:val="001F4503"/>
    <w:rsid w:val="001F57C6"/>
    <w:rsid w:val="001F6155"/>
    <w:rsid w:val="001F7BA2"/>
    <w:rsid w:val="002011EF"/>
    <w:rsid w:val="00203955"/>
    <w:rsid w:val="00214ACC"/>
    <w:rsid w:val="002162E0"/>
    <w:rsid w:val="0021731F"/>
    <w:rsid w:val="002174CD"/>
    <w:rsid w:val="002209C5"/>
    <w:rsid w:val="002230F5"/>
    <w:rsid w:val="00226F15"/>
    <w:rsid w:val="0023052C"/>
    <w:rsid w:val="002318AF"/>
    <w:rsid w:val="002327DC"/>
    <w:rsid w:val="00233119"/>
    <w:rsid w:val="00233E5B"/>
    <w:rsid w:val="002358BC"/>
    <w:rsid w:val="00245550"/>
    <w:rsid w:val="00246B1B"/>
    <w:rsid w:val="00247356"/>
    <w:rsid w:val="002522DF"/>
    <w:rsid w:val="002529F1"/>
    <w:rsid w:val="002565E3"/>
    <w:rsid w:val="00256A58"/>
    <w:rsid w:val="00272E06"/>
    <w:rsid w:val="00273494"/>
    <w:rsid w:val="00274AF3"/>
    <w:rsid w:val="00275880"/>
    <w:rsid w:val="00275FD0"/>
    <w:rsid w:val="0027753E"/>
    <w:rsid w:val="00280796"/>
    <w:rsid w:val="00283302"/>
    <w:rsid w:val="0028421A"/>
    <w:rsid w:val="00284E60"/>
    <w:rsid w:val="00285421"/>
    <w:rsid w:val="002867DA"/>
    <w:rsid w:val="00294013"/>
    <w:rsid w:val="00296311"/>
    <w:rsid w:val="002A1FE4"/>
    <w:rsid w:val="002A31CB"/>
    <w:rsid w:val="002A3DF2"/>
    <w:rsid w:val="002A627B"/>
    <w:rsid w:val="002A6321"/>
    <w:rsid w:val="002A74A2"/>
    <w:rsid w:val="002B0D1A"/>
    <w:rsid w:val="002B0EFA"/>
    <w:rsid w:val="002B2173"/>
    <w:rsid w:val="002B29AE"/>
    <w:rsid w:val="002B46A1"/>
    <w:rsid w:val="002B737D"/>
    <w:rsid w:val="002B786D"/>
    <w:rsid w:val="002C2080"/>
    <w:rsid w:val="002C44F6"/>
    <w:rsid w:val="002C47A0"/>
    <w:rsid w:val="002C6237"/>
    <w:rsid w:val="002C6D33"/>
    <w:rsid w:val="002C7176"/>
    <w:rsid w:val="002D19C7"/>
    <w:rsid w:val="002D2E83"/>
    <w:rsid w:val="002D3A7E"/>
    <w:rsid w:val="002D4521"/>
    <w:rsid w:val="002D517F"/>
    <w:rsid w:val="002D5ACB"/>
    <w:rsid w:val="002E03FF"/>
    <w:rsid w:val="002F09F9"/>
    <w:rsid w:val="002F4111"/>
    <w:rsid w:val="002F49FF"/>
    <w:rsid w:val="00301C29"/>
    <w:rsid w:val="00311CF6"/>
    <w:rsid w:val="0031233D"/>
    <w:rsid w:val="00315719"/>
    <w:rsid w:val="00321B6D"/>
    <w:rsid w:val="00321D30"/>
    <w:rsid w:val="00323E36"/>
    <w:rsid w:val="00324ACA"/>
    <w:rsid w:val="003264BA"/>
    <w:rsid w:val="00331ECF"/>
    <w:rsid w:val="00337222"/>
    <w:rsid w:val="00342328"/>
    <w:rsid w:val="00344926"/>
    <w:rsid w:val="003455ED"/>
    <w:rsid w:val="0034641E"/>
    <w:rsid w:val="003477A9"/>
    <w:rsid w:val="00356A50"/>
    <w:rsid w:val="00356A78"/>
    <w:rsid w:val="00357826"/>
    <w:rsid w:val="00360DDB"/>
    <w:rsid w:val="00362CF3"/>
    <w:rsid w:val="0036584E"/>
    <w:rsid w:val="003660BB"/>
    <w:rsid w:val="00372F6E"/>
    <w:rsid w:val="00374DA3"/>
    <w:rsid w:val="00375CA4"/>
    <w:rsid w:val="0037637F"/>
    <w:rsid w:val="00377120"/>
    <w:rsid w:val="0037759F"/>
    <w:rsid w:val="00380C7C"/>
    <w:rsid w:val="0038151C"/>
    <w:rsid w:val="00384B4B"/>
    <w:rsid w:val="00387BD8"/>
    <w:rsid w:val="00390C5A"/>
    <w:rsid w:val="0039304D"/>
    <w:rsid w:val="00394B94"/>
    <w:rsid w:val="0039682A"/>
    <w:rsid w:val="00397CBC"/>
    <w:rsid w:val="003A0346"/>
    <w:rsid w:val="003A2E7D"/>
    <w:rsid w:val="003A3E1C"/>
    <w:rsid w:val="003A53F4"/>
    <w:rsid w:val="003B5142"/>
    <w:rsid w:val="003B759B"/>
    <w:rsid w:val="003C0102"/>
    <w:rsid w:val="003D08B4"/>
    <w:rsid w:val="003D1EF4"/>
    <w:rsid w:val="003D45AC"/>
    <w:rsid w:val="003D5592"/>
    <w:rsid w:val="003D57BA"/>
    <w:rsid w:val="003D5930"/>
    <w:rsid w:val="003E3C2A"/>
    <w:rsid w:val="003F027F"/>
    <w:rsid w:val="003F1A02"/>
    <w:rsid w:val="003F3443"/>
    <w:rsid w:val="003F368E"/>
    <w:rsid w:val="003F5DA6"/>
    <w:rsid w:val="003F73E9"/>
    <w:rsid w:val="003F7FF9"/>
    <w:rsid w:val="004044B2"/>
    <w:rsid w:val="004073EB"/>
    <w:rsid w:val="00410965"/>
    <w:rsid w:val="0042002E"/>
    <w:rsid w:val="00424222"/>
    <w:rsid w:val="004343A7"/>
    <w:rsid w:val="004348D5"/>
    <w:rsid w:val="00435ED3"/>
    <w:rsid w:val="00440011"/>
    <w:rsid w:val="00450691"/>
    <w:rsid w:val="004537FE"/>
    <w:rsid w:val="00455936"/>
    <w:rsid w:val="00463AB6"/>
    <w:rsid w:val="00464908"/>
    <w:rsid w:val="004765BF"/>
    <w:rsid w:val="00477421"/>
    <w:rsid w:val="0048025B"/>
    <w:rsid w:val="00480C5C"/>
    <w:rsid w:val="00483616"/>
    <w:rsid w:val="00484B91"/>
    <w:rsid w:val="00490346"/>
    <w:rsid w:val="00492ECB"/>
    <w:rsid w:val="00494AF9"/>
    <w:rsid w:val="0049660A"/>
    <w:rsid w:val="00496AAC"/>
    <w:rsid w:val="004A0B14"/>
    <w:rsid w:val="004A0E52"/>
    <w:rsid w:val="004A1E42"/>
    <w:rsid w:val="004A32CF"/>
    <w:rsid w:val="004A4592"/>
    <w:rsid w:val="004A53C0"/>
    <w:rsid w:val="004B0EF1"/>
    <w:rsid w:val="004B7065"/>
    <w:rsid w:val="004C010A"/>
    <w:rsid w:val="004C4A24"/>
    <w:rsid w:val="004C5ADC"/>
    <w:rsid w:val="004D0679"/>
    <w:rsid w:val="004D4CCE"/>
    <w:rsid w:val="004D4EC3"/>
    <w:rsid w:val="004D56F7"/>
    <w:rsid w:val="004E1763"/>
    <w:rsid w:val="004E5524"/>
    <w:rsid w:val="004E7ADE"/>
    <w:rsid w:val="004F0DE6"/>
    <w:rsid w:val="00501827"/>
    <w:rsid w:val="00502490"/>
    <w:rsid w:val="00502C6B"/>
    <w:rsid w:val="00503C46"/>
    <w:rsid w:val="00510325"/>
    <w:rsid w:val="00512213"/>
    <w:rsid w:val="00512D9B"/>
    <w:rsid w:val="00513F10"/>
    <w:rsid w:val="00515D9E"/>
    <w:rsid w:val="00515F60"/>
    <w:rsid w:val="00520701"/>
    <w:rsid w:val="00522578"/>
    <w:rsid w:val="00522F7B"/>
    <w:rsid w:val="00524E11"/>
    <w:rsid w:val="00526CDB"/>
    <w:rsid w:val="0053541E"/>
    <w:rsid w:val="00535997"/>
    <w:rsid w:val="005366D6"/>
    <w:rsid w:val="00540AFD"/>
    <w:rsid w:val="00542C72"/>
    <w:rsid w:val="00545E85"/>
    <w:rsid w:val="00546267"/>
    <w:rsid w:val="00546B0E"/>
    <w:rsid w:val="0054742C"/>
    <w:rsid w:val="005518DC"/>
    <w:rsid w:val="00551E3B"/>
    <w:rsid w:val="0055740B"/>
    <w:rsid w:val="0056019D"/>
    <w:rsid w:val="005603E6"/>
    <w:rsid w:val="00561C26"/>
    <w:rsid w:val="00562BB8"/>
    <w:rsid w:val="00564973"/>
    <w:rsid w:val="00565BF2"/>
    <w:rsid w:val="00567817"/>
    <w:rsid w:val="005735C6"/>
    <w:rsid w:val="00573AFE"/>
    <w:rsid w:val="005749DA"/>
    <w:rsid w:val="00575756"/>
    <w:rsid w:val="00575984"/>
    <w:rsid w:val="00580230"/>
    <w:rsid w:val="00580535"/>
    <w:rsid w:val="00580AC7"/>
    <w:rsid w:val="00583C13"/>
    <w:rsid w:val="00586D49"/>
    <w:rsid w:val="0059203C"/>
    <w:rsid w:val="005949D5"/>
    <w:rsid w:val="00597125"/>
    <w:rsid w:val="00597BA6"/>
    <w:rsid w:val="005A17BC"/>
    <w:rsid w:val="005A43AF"/>
    <w:rsid w:val="005A675C"/>
    <w:rsid w:val="005B4809"/>
    <w:rsid w:val="005B73EB"/>
    <w:rsid w:val="005C0F02"/>
    <w:rsid w:val="005C273F"/>
    <w:rsid w:val="005C3181"/>
    <w:rsid w:val="005C3917"/>
    <w:rsid w:val="005C433E"/>
    <w:rsid w:val="005C5F6E"/>
    <w:rsid w:val="005C7145"/>
    <w:rsid w:val="005D23AE"/>
    <w:rsid w:val="005D4985"/>
    <w:rsid w:val="005D6716"/>
    <w:rsid w:val="005D7BD1"/>
    <w:rsid w:val="005E1739"/>
    <w:rsid w:val="005E2401"/>
    <w:rsid w:val="005E5DBD"/>
    <w:rsid w:val="005F0733"/>
    <w:rsid w:val="005F2457"/>
    <w:rsid w:val="005F4173"/>
    <w:rsid w:val="005F5D9B"/>
    <w:rsid w:val="005F7653"/>
    <w:rsid w:val="00604873"/>
    <w:rsid w:val="006068BB"/>
    <w:rsid w:val="00606B66"/>
    <w:rsid w:val="00607EA2"/>
    <w:rsid w:val="00612341"/>
    <w:rsid w:val="006142FD"/>
    <w:rsid w:val="00614F4E"/>
    <w:rsid w:val="0061605B"/>
    <w:rsid w:val="00617A47"/>
    <w:rsid w:val="00620ADD"/>
    <w:rsid w:val="00620CC4"/>
    <w:rsid w:val="00622B4B"/>
    <w:rsid w:val="0062361D"/>
    <w:rsid w:val="0062425E"/>
    <w:rsid w:val="00627ABB"/>
    <w:rsid w:val="00630D1C"/>
    <w:rsid w:val="00633AF9"/>
    <w:rsid w:val="00635F1C"/>
    <w:rsid w:val="00643ED9"/>
    <w:rsid w:val="006443B0"/>
    <w:rsid w:val="00645728"/>
    <w:rsid w:val="00646E57"/>
    <w:rsid w:val="00647846"/>
    <w:rsid w:val="006506D0"/>
    <w:rsid w:val="00654386"/>
    <w:rsid w:val="006553D8"/>
    <w:rsid w:val="00656503"/>
    <w:rsid w:val="0065717D"/>
    <w:rsid w:val="00660401"/>
    <w:rsid w:val="00663E26"/>
    <w:rsid w:val="00665470"/>
    <w:rsid w:val="00666BBC"/>
    <w:rsid w:val="0067068F"/>
    <w:rsid w:val="00672239"/>
    <w:rsid w:val="00675FE9"/>
    <w:rsid w:val="00676FD2"/>
    <w:rsid w:val="00680B12"/>
    <w:rsid w:val="00680E65"/>
    <w:rsid w:val="00681251"/>
    <w:rsid w:val="00681567"/>
    <w:rsid w:val="006816A8"/>
    <w:rsid w:val="00682DA9"/>
    <w:rsid w:val="006909FB"/>
    <w:rsid w:val="00691594"/>
    <w:rsid w:val="00694428"/>
    <w:rsid w:val="006977F5"/>
    <w:rsid w:val="0069799F"/>
    <w:rsid w:val="006A5B93"/>
    <w:rsid w:val="006A765D"/>
    <w:rsid w:val="006A7EE1"/>
    <w:rsid w:val="006B1B46"/>
    <w:rsid w:val="006B4504"/>
    <w:rsid w:val="006B6D50"/>
    <w:rsid w:val="006B7CFC"/>
    <w:rsid w:val="006C58C7"/>
    <w:rsid w:val="006D0951"/>
    <w:rsid w:val="006D2C1D"/>
    <w:rsid w:val="006D3719"/>
    <w:rsid w:val="006D4FE5"/>
    <w:rsid w:val="006D57D5"/>
    <w:rsid w:val="006D72E8"/>
    <w:rsid w:val="006E03B6"/>
    <w:rsid w:val="006E04AB"/>
    <w:rsid w:val="006E17CC"/>
    <w:rsid w:val="006E6117"/>
    <w:rsid w:val="006F5035"/>
    <w:rsid w:val="006F538E"/>
    <w:rsid w:val="006F5C83"/>
    <w:rsid w:val="007044D9"/>
    <w:rsid w:val="00710FA7"/>
    <w:rsid w:val="0071167A"/>
    <w:rsid w:val="0071322F"/>
    <w:rsid w:val="007159AD"/>
    <w:rsid w:val="00717154"/>
    <w:rsid w:val="007176A9"/>
    <w:rsid w:val="0072230C"/>
    <w:rsid w:val="00722DC0"/>
    <w:rsid w:val="00723119"/>
    <w:rsid w:val="007239F5"/>
    <w:rsid w:val="007312A3"/>
    <w:rsid w:val="007367EC"/>
    <w:rsid w:val="00737CDF"/>
    <w:rsid w:val="00740908"/>
    <w:rsid w:val="00740D8C"/>
    <w:rsid w:val="00744102"/>
    <w:rsid w:val="00754319"/>
    <w:rsid w:val="00755B73"/>
    <w:rsid w:val="00755E99"/>
    <w:rsid w:val="007562F2"/>
    <w:rsid w:val="00757FF9"/>
    <w:rsid w:val="0076324A"/>
    <w:rsid w:val="007635C1"/>
    <w:rsid w:val="00763A37"/>
    <w:rsid w:val="00766925"/>
    <w:rsid w:val="00767034"/>
    <w:rsid w:val="00781F88"/>
    <w:rsid w:val="00782730"/>
    <w:rsid w:val="0078289C"/>
    <w:rsid w:val="007838FC"/>
    <w:rsid w:val="00790702"/>
    <w:rsid w:val="007929ED"/>
    <w:rsid w:val="007A189A"/>
    <w:rsid w:val="007A18DB"/>
    <w:rsid w:val="007A2F1A"/>
    <w:rsid w:val="007A3E14"/>
    <w:rsid w:val="007A5A2F"/>
    <w:rsid w:val="007A7A81"/>
    <w:rsid w:val="007B3A6F"/>
    <w:rsid w:val="007B4FF4"/>
    <w:rsid w:val="007C32D7"/>
    <w:rsid w:val="007D05C6"/>
    <w:rsid w:val="007D0792"/>
    <w:rsid w:val="007D3A4E"/>
    <w:rsid w:val="007D4323"/>
    <w:rsid w:val="007D6811"/>
    <w:rsid w:val="007D729D"/>
    <w:rsid w:val="007E3D10"/>
    <w:rsid w:val="007F1275"/>
    <w:rsid w:val="007F21EC"/>
    <w:rsid w:val="007F463F"/>
    <w:rsid w:val="007F4A03"/>
    <w:rsid w:val="007F6029"/>
    <w:rsid w:val="0080090C"/>
    <w:rsid w:val="00803DF4"/>
    <w:rsid w:val="00804910"/>
    <w:rsid w:val="0080605B"/>
    <w:rsid w:val="00806E1C"/>
    <w:rsid w:val="00811A82"/>
    <w:rsid w:val="00816AD3"/>
    <w:rsid w:val="00821DB4"/>
    <w:rsid w:val="008226C5"/>
    <w:rsid w:val="00823755"/>
    <w:rsid w:val="00823EF9"/>
    <w:rsid w:val="00832B1A"/>
    <w:rsid w:val="008364D8"/>
    <w:rsid w:val="008376D8"/>
    <w:rsid w:val="008460B0"/>
    <w:rsid w:val="008467DF"/>
    <w:rsid w:val="00855AA9"/>
    <w:rsid w:val="00856567"/>
    <w:rsid w:val="00860A05"/>
    <w:rsid w:val="008621F5"/>
    <w:rsid w:val="00863636"/>
    <w:rsid w:val="008675C5"/>
    <w:rsid w:val="00873225"/>
    <w:rsid w:val="00876727"/>
    <w:rsid w:val="008809AE"/>
    <w:rsid w:val="00883B8F"/>
    <w:rsid w:val="00883EF3"/>
    <w:rsid w:val="00892ACB"/>
    <w:rsid w:val="00895982"/>
    <w:rsid w:val="008A1EE0"/>
    <w:rsid w:val="008A2491"/>
    <w:rsid w:val="008A28B5"/>
    <w:rsid w:val="008A4687"/>
    <w:rsid w:val="008C18E2"/>
    <w:rsid w:val="008C52B0"/>
    <w:rsid w:val="008C70A1"/>
    <w:rsid w:val="008D014A"/>
    <w:rsid w:val="008D25A0"/>
    <w:rsid w:val="008D7694"/>
    <w:rsid w:val="008D785B"/>
    <w:rsid w:val="008E26A0"/>
    <w:rsid w:val="008E325F"/>
    <w:rsid w:val="008E3E2D"/>
    <w:rsid w:val="008E5D93"/>
    <w:rsid w:val="008E6DAE"/>
    <w:rsid w:val="008F1DF4"/>
    <w:rsid w:val="008F3369"/>
    <w:rsid w:val="008F37B3"/>
    <w:rsid w:val="008F3BA2"/>
    <w:rsid w:val="00904EA1"/>
    <w:rsid w:val="00905E93"/>
    <w:rsid w:val="00910AA6"/>
    <w:rsid w:val="00910DC3"/>
    <w:rsid w:val="00911A9B"/>
    <w:rsid w:val="009123C4"/>
    <w:rsid w:val="00915749"/>
    <w:rsid w:val="00930DE1"/>
    <w:rsid w:val="0093329D"/>
    <w:rsid w:val="00933E57"/>
    <w:rsid w:val="00934D6D"/>
    <w:rsid w:val="0093615C"/>
    <w:rsid w:val="009425E5"/>
    <w:rsid w:val="00942D9A"/>
    <w:rsid w:val="00943CD9"/>
    <w:rsid w:val="009463F3"/>
    <w:rsid w:val="00947FF4"/>
    <w:rsid w:val="00950A54"/>
    <w:rsid w:val="00953590"/>
    <w:rsid w:val="00954119"/>
    <w:rsid w:val="009543F0"/>
    <w:rsid w:val="009553BA"/>
    <w:rsid w:val="009560BA"/>
    <w:rsid w:val="00957123"/>
    <w:rsid w:val="0095758D"/>
    <w:rsid w:val="00962027"/>
    <w:rsid w:val="00962415"/>
    <w:rsid w:val="009626F4"/>
    <w:rsid w:val="009655FA"/>
    <w:rsid w:val="00966D7E"/>
    <w:rsid w:val="009703D4"/>
    <w:rsid w:val="00973444"/>
    <w:rsid w:val="00973C0C"/>
    <w:rsid w:val="00974034"/>
    <w:rsid w:val="00976822"/>
    <w:rsid w:val="00982E51"/>
    <w:rsid w:val="00984C44"/>
    <w:rsid w:val="00984DC6"/>
    <w:rsid w:val="00990F5C"/>
    <w:rsid w:val="0099135A"/>
    <w:rsid w:val="00991636"/>
    <w:rsid w:val="009951EF"/>
    <w:rsid w:val="009A0F8B"/>
    <w:rsid w:val="009A1663"/>
    <w:rsid w:val="009A2443"/>
    <w:rsid w:val="009A4B46"/>
    <w:rsid w:val="009A601B"/>
    <w:rsid w:val="009A60FE"/>
    <w:rsid w:val="009B1C46"/>
    <w:rsid w:val="009B2656"/>
    <w:rsid w:val="009C2684"/>
    <w:rsid w:val="009C2C65"/>
    <w:rsid w:val="009C2FAC"/>
    <w:rsid w:val="009C3CE1"/>
    <w:rsid w:val="009D0338"/>
    <w:rsid w:val="009D364B"/>
    <w:rsid w:val="009D4AA2"/>
    <w:rsid w:val="009D4CFF"/>
    <w:rsid w:val="009D4F61"/>
    <w:rsid w:val="009D76CB"/>
    <w:rsid w:val="009E08E6"/>
    <w:rsid w:val="009E3170"/>
    <w:rsid w:val="009E4930"/>
    <w:rsid w:val="009E6AEC"/>
    <w:rsid w:val="009E7388"/>
    <w:rsid w:val="009F01E0"/>
    <w:rsid w:val="009F1B6D"/>
    <w:rsid w:val="00A072A0"/>
    <w:rsid w:val="00A222F6"/>
    <w:rsid w:val="00A261AE"/>
    <w:rsid w:val="00A32552"/>
    <w:rsid w:val="00A33372"/>
    <w:rsid w:val="00A333EB"/>
    <w:rsid w:val="00A34B7F"/>
    <w:rsid w:val="00A42646"/>
    <w:rsid w:val="00A4475D"/>
    <w:rsid w:val="00A5107C"/>
    <w:rsid w:val="00A5138D"/>
    <w:rsid w:val="00A525F3"/>
    <w:rsid w:val="00A555D0"/>
    <w:rsid w:val="00A55F71"/>
    <w:rsid w:val="00A61A05"/>
    <w:rsid w:val="00A62276"/>
    <w:rsid w:val="00A64A18"/>
    <w:rsid w:val="00A677D2"/>
    <w:rsid w:val="00A71921"/>
    <w:rsid w:val="00A73DF4"/>
    <w:rsid w:val="00A75317"/>
    <w:rsid w:val="00A807B5"/>
    <w:rsid w:val="00A807F1"/>
    <w:rsid w:val="00A820FD"/>
    <w:rsid w:val="00A90AE9"/>
    <w:rsid w:val="00A972C3"/>
    <w:rsid w:val="00AA05E9"/>
    <w:rsid w:val="00AA0DD6"/>
    <w:rsid w:val="00AA2F96"/>
    <w:rsid w:val="00AA62C9"/>
    <w:rsid w:val="00AA6A88"/>
    <w:rsid w:val="00AA7C7E"/>
    <w:rsid w:val="00AA7D60"/>
    <w:rsid w:val="00AB1024"/>
    <w:rsid w:val="00AB4665"/>
    <w:rsid w:val="00AB6645"/>
    <w:rsid w:val="00AB7F46"/>
    <w:rsid w:val="00AC01CF"/>
    <w:rsid w:val="00AC1CAA"/>
    <w:rsid w:val="00AD1F49"/>
    <w:rsid w:val="00AD2AA3"/>
    <w:rsid w:val="00AD30A1"/>
    <w:rsid w:val="00AD4712"/>
    <w:rsid w:val="00AD7441"/>
    <w:rsid w:val="00AE1943"/>
    <w:rsid w:val="00AE4C13"/>
    <w:rsid w:val="00AE4D47"/>
    <w:rsid w:val="00AE73A0"/>
    <w:rsid w:val="00AE7CBB"/>
    <w:rsid w:val="00AF0F75"/>
    <w:rsid w:val="00AF4663"/>
    <w:rsid w:val="00AF4E7B"/>
    <w:rsid w:val="00AF680F"/>
    <w:rsid w:val="00AF6C36"/>
    <w:rsid w:val="00AF7A4C"/>
    <w:rsid w:val="00B0666A"/>
    <w:rsid w:val="00B07149"/>
    <w:rsid w:val="00B074F0"/>
    <w:rsid w:val="00B079D8"/>
    <w:rsid w:val="00B15085"/>
    <w:rsid w:val="00B16DB8"/>
    <w:rsid w:val="00B204F6"/>
    <w:rsid w:val="00B211F6"/>
    <w:rsid w:val="00B2266A"/>
    <w:rsid w:val="00B24EDB"/>
    <w:rsid w:val="00B32615"/>
    <w:rsid w:val="00B33518"/>
    <w:rsid w:val="00B3396A"/>
    <w:rsid w:val="00B347C3"/>
    <w:rsid w:val="00B35091"/>
    <w:rsid w:val="00B355F2"/>
    <w:rsid w:val="00B421C5"/>
    <w:rsid w:val="00B4224F"/>
    <w:rsid w:val="00B43727"/>
    <w:rsid w:val="00B45DE7"/>
    <w:rsid w:val="00B46640"/>
    <w:rsid w:val="00B479CB"/>
    <w:rsid w:val="00B50495"/>
    <w:rsid w:val="00B5077F"/>
    <w:rsid w:val="00B52366"/>
    <w:rsid w:val="00B53461"/>
    <w:rsid w:val="00B538B0"/>
    <w:rsid w:val="00B6332F"/>
    <w:rsid w:val="00B67429"/>
    <w:rsid w:val="00B700AF"/>
    <w:rsid w:val="00B722AF"/>
    <w:rsid w:val="00B73238"/>
    <w:rsid w:val="00B73BBB"/>
    <w:rsid w:val="00B757EF"/>
    <w:rsid w:val="00B76B71"/>
    <w:rsid w:val="00B86240"/>
    <w:rsid w:val="00B87DDC"/>
    <w:rsid w:val="00B90B9E"/>
    <w:rsid w:val="00B95B79"/>
    <w:rsid w:val="00B97B7A"/>
    <w:rsid w:val="00BA486D"/>
    <w:rsid w:val="00BB20CE"/>
    <w:rsid w:val="00BB3C2C"/>
    <w:rsid w:val="00BB4146"/>
    <w:rsid w:val="00BB4300"/>
    <w:rsid w:val="00BB7B2A"/>
    <w:rsid w:val="00BC0875"/>
    <w:rsid w:val="00BC25F0"/>
    <w:rsid w:val="00BC53A3"/>
    <w:rsid w:val="00BC704D"/>
    <w:rsid w:val="00BD3581"/>
    <w:rsid w:val="00BD4142"/>
    <w:rsid w:val="00BD457D"/>
    <w:rsid w:val="00BD46FB"/>
    <w:rsid w:val="00BD59D9"/>
    <w:rsid w:val="00BD6D16"/>
    <w:rsid w:val="00BD7008"/>
    <w:rsid w:val="00BD71C2"/>
    <w:rsid w:val="00BE197F"/>
    <w:rsid w:val="00BE439F"/>
    <w:rsid w:val="00BE442F"/>
    <w:rsid w:val="00BE454E"/>
    <w:rsid w:val="00BE692F"/>
    <w:rsid w:val="00BF4FD5"/>
    <w:rsid w:val="00C00C05"/>
    <w:rsid w:val="00C04B5E"/>
    <w:rsid w:val="00C04FC9"/>
    <w:rsid w:val="00C067E1"/>
    <w:rsid w:val="00C10F57"/>
    <w:rsid w:val="00C1257E"/>
    <w:rsid w:val="00C12F53"/>
    <w:rsid w:val="00C13F03"/>
    <w:rsid w:val="00C15803"/>
    <w:rsid w:val="00C16BC6"/>
    <w:rsid w:val="00C174F7"/>
    <w:rsid w:val="00C17869"/>
    <w:rsid w:val="00C206C9"/>
    <w:rsid w:val="00C2185D"/>
    <w:rsid w:val="00C2201D"/>
    <w:rsid w:val="00C22B61"/>
    <w:rsid w:val="00C23C48"/>
    <w:rsid w:val="00C3475D"/>
    <w:rsid w:val="00C40BD0"/>
    <w:rsid w:val="00C424E2"/>
    <w:rsid w:val="00C43CF1"/>
    <w:rsid w:val="00C45ACE"/>
    <w:rsid w:val="00C46A4F"/>
    <w:rsid w:val="00C50C99"/>
    <w:rsid w:val="00C5102E"/>
    <w:rsid w:val="00C5258D"/>
    <w:rsid w:val="00C70932"/>
    <w:rsid w:val="00C71EA1"/>
    <w:rsid w:val="00C734F1"/>
    <w:rsid w:val="00C74603"/>
    <w:rsid w:val="00C80F02"/>
    <w:rsid w:val="00C817BD"/>
    <w:rsid w:val="00C83A60"/>
    <w:rsid w:val="00C83C1C"/>
    <w:rsid w:val="00C85E91"/>
    <w:rsid w:val="00C87368"/>
    <w:rsid w:val="00C873CE"/>
    <w:rsid w:val="00C91DD6"/>
    <w:rsid w:val="00CA0FD0"/>
    <w:rsid w:val="00CA3FF8"/>
    <w:rsid w:val="00CB041A"/>
    <w:rsid w:val="00CB14B0"/>
    <w:rsid w:val="00CB1ED2"/>
    <w:rsid w:val="00CB2CC6"/>
    <w:rsid w:val="00CB31A7"/>
    <w:rsid w:val="00CB58F8"/>
    <w:rsid w:val="00CB69B5"/>
    <w:rsid w:val="00CC1C50"/>
    <w:rsid w:val="00CC5266"/>
    <w:rsid w:val="00CC7B17"/>
    <w:rsid w:val="00CD2A6E"/>
    <w:rsid w:val="00CD4AFA"/>
    <w:rsid w:val="00CD742B"/>
    <w:rsid w:val="00CE54F4"/>
    <w:rsid w:val="00CE7911"/>
    <w:rsid w:val="00CE7AE9"/>
    <w:rsid w:val="00CF0D22"/>
    <w:rsid w:val="00CF1FC7"/>
    <w:rsid w:val="00CF2B5A"/>
    <w:rsid w:val="00CF3563"/>
    <w:rsid w:val="00CF59B2"/>
    <w:rsid w:val="00D020A6"/>
    <w:rsid w:val="00D07996"/>
    <w:rsid w:val="00D1278E"/>
    <w:rsid w:val="00D142E3"/>
    <w:rsid w:val="00D154C9"/>
    <w:rsid w:val="00D156D1"/>
    <w:rsid w:val="00D1724B"/>
    <w:rsid w:val="00D227C0"/>
    <w:rsid w:val="00D25E71"/>
    <w:rsid w:val="00D26FA5"/>
    <w:rsid w:val="00D27352"/>
    <w:rsid w:val="00D31908"/>
    <w:rsid w:val="00D337DE"/>
    <w:rsid w:val="00D33D64"/>
    <w:rsid w:val="00D33DA2"/>
    <w:rsid w:val="00D36274"/>
    <w:rsid w:val="00D40D9B"/>
    <w:rsid w:val="00D41BAA"/>
    <w:rsid w:val="00D42803"/>
    <w:rsid w:val="00D47F07"/>
    <w:rsid w:val="00D61769"/>
    <w:rsid w:val="00D6182C"/>
    <w:rsid w:val="00D6734C"/>
    <w:rsid w:val="00D70150"/>
    <w:rsid w:val="00D7147D"/>
    <w:rsid w:val="00D71BFC"/>
    <w:rsid w:val="00D746C5"/>
    <w:rsid w:val="00D81617"/>
    <w:rsid w:val="00D81804"/>
    <w:rsid w:val="00D91578"/>
    <w:rsid w:val="00D92F9C"/>
    <w:rsid w:val="00D95DC6"/>
    <w:rsid w:val="00DA1A47"/>
    <w:rsid w:val="00DA4580"/>
    <w:rsid w:val="00DA4837"/>
    <w:rsid w:val="00DA6B5A"/>
    <w:rsid w:val="00DA7A4E"/>
    <w:rsid w:val="00DA7F54"/>
    <w:rsid w:val="00DB0C96"/>
    <w:rsid w:val="00DB5790"/>
    <w:rsid w:val="00DB6BC2"/>
    <w:rsid w:val="00DC084D"/>
    <w:rsid w:val="00DC218C"/>
    <w:rsid w:val="00DC3D8D"/>
    <w:rsid w:val="00DC5B4E"/>
    <w:rsid w:val="00DC6413"/>
    <w:rsid w:val="00DD0C93"/>
    <w:rsid w:val="00DD0D0E"/>
    <w:rsid w:val="00DD162D"/>
    <w:rsid w:val="00DD31AE"/>
    <w:rsid w:val="00DD4205"/>
    <w:rsid w:val="00DD5925"/>
    <w:rsid w:val="00DE04FE"/>
    <w:rsid w:val="00DE12E0"/>
    <w:rsid w:val="00DE1F4F"/>
    <w:rsid w:val="00DF0CE0"/>
    <w:rsid w:val="00DF2871"/>
    <w:rsid w:val="00DF5660"/>
    <w:rsid w:val="00E012DB"/>
    <w:rsid w:val="00E10C48"/>
    <w:rsid w:val="00E14A98"/>
    <w:rsid w:val="00E214E9"/>
    <w:rsid w:val="00E23431"/>
    <w:rsid w:val="00E24334"/>
    <w:rsid w:val="00E26BE0"/>
    <w:rsid w:val="00E27241"/>
    <w:rsid w:val="00E34637"/>
    <w:rsid w:val="00E456B0"/>
    <w:rsid w:val="00E45F89"/>
    <w:rsid w:val="00E46297"/>
    <w:rsid w:val="00E519CF"/>
    <w:rsid w:val="00E51DE0"/>
    <w:rsid w:val="00E527CD"/>
    <w:rsid w:val="00E557C1"/>
    <w:rsid w:val="00E56CC5"/>
    <w:rsid w:val="00E575B5"/>
    <w:rsid w:val="00E622E8"/>
    <w:rsid w:val="00E62B1B"/>
    <w:rsid w:val="00E70921"/>
    <w:rsid w:val="00E71B98"/>
    <w:rsid w:val="00E72458"/>
    <w:rsid w:val="00E74B51"/>
    <w:rsid w:val="00E74F9A"/>
    <w:rsid w:val="00E762DF"/>
    <w:rsid w:val="00E77622"/>
    <w:rsid w:val="00E77E27"/>
    <w:rsid w:val="00E8099B"/>
    <w:rsid w:val="00E833B8"/>
    <w:rsid w:val="00E86DF3"/>
    <w:rsid w:val="00E874C5"/>
    <w:rsid w:val="00E90028"/>
    <w:rsid w:val="00E90C12"/>
    <w:rsid w:val="00E91967"/>
    <w:rsid w:val="00E9422A"/>
    <w:rsid w:val="00E959F4"/>
    <w:rsid w:val="00E95B5B"/>
    <w:rsid w:val="00E9687C"/>
    <w:rsid w:val="00EA1ECC"/>
    <w:rsid w:val="00EB0498"/>
    <w:rsid w:val="00EB30C5"/>
    <w:rsid w:val="00EB3D3B"/>
    <w:rsid w:val="00EB5553"/>
    <w:rsid w:val="00EC02BB"/>
    <w:rsid w:val="00EC25CD"/>
    <w:rsid w:val="00EC4EDC"/>
    <w:rsid w:val="00EC69B0"/>
    <w:rsid w:val="00ED2396"/>
    <w:rsid w:val="00ED6B92"/>
    <w:rsid w:val="00EE07D5"/>
    <w:rsid w:val="00EE4BBF"/>
    <w:rsid w:val="00EE692C"/>
    <w:rsid w:val="00EE700D"/>
    <w:rsid w:val="00EE71ED"/>
    <w:rsid w:val="00EE7F3A"/>
    <w:rsid w:val="00EF15C8"/>
    <w:rsid w:val="00EF2DF8"/>
    <w:rsid w:val="00EF59F7"/>
    <w:rsid w:val="00F0107A"/>
    <w:rsid w:val="00F01232"/>
    <w:rsid w:val="00F019D0"/>
    <w:rsid w:val="00F10B0F"/>
    <w:rsid w:val="00F116A4"/>
    <w:rsid w:val="00F13A45"/>
    <w:rsid w:val="00F14A21"/>
    <w:rsid w:val="00F1622F"/>
    <w:rsid w:val="00F1698C"/>
    <w:rsid w:val="00F20812"/>
    <w:rsid w:val="00F20EEB"/>
    <w:rsid w:val="00F229BF"/>
    <w:rsid w:val="00F23E77"/>
    <w:rsid w:val="00F2501E"/>
    <w:rsid w:val="00F25C67"/>
    <w:rsid w:val="00F26C79"/>
    <w:rsid w:val="00F2763E"/>
    <w:rsid w:val="00F3414F"/>
    <w:rsid w:val="00F4010F"/>
    <w:rsid w:val="00F421F4"/>
    <w:rsid w:val="00F43043"/>
    <w:rsid w:val="00F438AE"/>
    <w:rsid w:val="00F43D1D"/>
    <w:rsid w:val="00F44A21"/>
    <w:rsid w:val="00F457E0"/>
    <w:rsid w:val="00F457EC"/>
    <w:rsid w:val="00F55396"/>
    <w:rsid w:val="00F60508"/>
    <w:rsid w:val="00F61194"/>
    <w:rsid w:val="00F6355C"/>
    <w:rsid w:val="00F64DE4"/>
    <w:rsid w:val="00F64E3E"/>
    <w:rsid w:val="00F66F3A"/>
    <w:rsid w:val="00F70C18"/>
    <w:rsid w:val="00F71113"/>
    <w:rsid w:val="00F72B56"/>
    <w:rsid w:val="00F76993"/>
    <w:rsid w:val="00F80DFA"/>
    <w:rsid w:val="00F81CA4"/>
    <w:rsid w:val="00F82EB1"/>
    <w:rsid w:val="00F84E50"/>
    <w:rsid w:val="00F858FC"/>
    <w:rsid w:val="00F91ADD"/>
    <w:rsid w:val="00F926CA"/>
    <w:rsid w:val="00F94465"/>
    <w:rsid w:val="00F97C7C"/>
    <w:rsid w:val="00FA1220"/>
    <w:rsid w:val="00FA2655"/>
    <w:rsid w:val="00FA33B7"/>
    <w:rsid w:val="00FA4573"/>
    <w:rsid w:val="00FB0647"/>
    <w:rsid w:val="00FB2707"/>
    <w:rsid w:val="00FB29F6"/>
    <w:rsid w:val="00FB36CB"/>
    <w:rsid w:val="00FC4999"/>
    <w:rsid w:val="00FD2380"/>
    <w:rsid w:val="00FD3801"/>
    <w:rsid w:val="00FD6468"/>
    <w:rsid w:val="00FE3BCC"/>
    <w:rsid w:val="00FF1D91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112CF"/>
  <w15:chartTrackingRefBased/>
  <w15:docId w15:val="{D8CD00B1-F092-46D3-B276-CAE15055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9B0"/>
  </w:style>
  <w:style w:type="paragraph" w:styleId="Heading1">
    <w:name w:val="heading 1"/>
    <w:basedOn w:val="Normal"/>
    <w:next w:val="Normal"/>
    <w:link w:val="Heading1Char"/>
    <w:uiPriority w:val="9"/>
    <w:qFormat/>
    <w:rsid w:val="00216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5B"/>
  </w:style>
  <w:style w:type="paragraph" w:styleId="Footer">
    <w:name w:val="footer"/>
    <w:basedOn w:val="Normal"/>
    <w:link w:val="FooterChar"/>
    <w:uiPriority w:val="99"/>
    <w:unhideWhenUsed/>
    <w:rsid w:val="008D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5B"/>
  </w:style>
  <w:style w:type="character" w:styleId="Hyperlink">
    <w:name w:val="Hyperlink"/>
    <w:basedOn w:val="DefaultParagraphFont"/>
    <w:uiPriority w:val="99"/>
    <w:unhideWhenUsed/>
    <w:rsid w:val="006B6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D50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1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0E5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F23E77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E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0EFA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273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A675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Default">
    <w:name w:val="Default"/>
    <w:rsid w:val="00C10F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4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2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0A3B1-4D88-4875-A439-9F143B40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Kelly</dc:creator>
  <cp:keywords/>
  <dc:description/>
  <cp:lastModifiedBy>Hubbard, Tiffany</cp:lastModifiedBy>
  <cp:revision>3</cp:revision>
  <cp:lastPrinted>2022-11-01T11:34:00Z</cp:lastPrinted>
  <dcterms:created xsi:type="dcterms:W3CDTF">2024-06-06T11:47:00Z</dcterms:created>
  <dcterms:modified xsi:type="dcterms:W3CDTF">2024-08-16T15:10:00Z</dcterms:modified>
</cp:coreProperties>
</file>